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40E50C" w14:textId="3AB082FF" w:rsidR="00432B36" w:rsidRPr="008F1D8A" w:rsidRDefault="00416F01" w:rsidP="00907788">
      <w:pPr>
        <w:pStyle w:val="berschrift1"/>
        <w:jc w:val="left"/>
      </w:pPr>
      <w:bookmarkStart w:id="0" w:name="_Hlk178080480"/>
      <w:bookmarkStart w:id="1" w:name="_Hlk157497172"/>
      <w:r w:rsidRPr="008F1D8A">
        <w:t xml:space="preserve">Disy und </w:t>
      </w:r>
      <w:r w:rsidR="000536CE">
        <w:t xml:space="preserve">IONOS </w:t>
      </w:r>
      <w:r w:rsidR="00385B0D">
        <w:t>bieten Datenanalyse as a Service in der deutschen Clou</w:t>
      </w:r>
      <w:r w:rsidR="00594376">
        <w:t>d</w:t>
      </w:r>
    </w:p>
    <w:bookmarkEnd w:id="0"/>
    <w:p w14:paraId="192548F3" w14:textId="2D0E3C9E" w:rsidR="00385B0D" w:rsidRDefault="00B41BF9" w:rsidP="00422BE1">
      <w:pPr>
        <w:pStyle w:val="berschrift2"/>
      </w:pPr>
      <w:r>
        <w:t>Goldpartnerschaft</w:t>
      </w:r>
      <w:r w:rsidR="00385B0D" w:rsidRPr="00385B0D">
        <w:t xml:space="preserve"> stärkt die digitale Souveränität der öffentlichen Verwaltung</w:t>
      </w:r>
    </w:p>
    <w:p w14:paraId="09A6E54A" w14:textId="648B2EFC" w:rsidR="004F7AF1" w:rsidRPr="00A93A3E" w:rsidRDefault="00432B36" w:rsidP="00907788">
      <w:pPr>
        <w:pStyle w:val="berschrift2"/>
      </w:pPr>
      <w:r w:rsidRPr="00A93A3E">
        <w:t xml:space="preserve">Karlsruhe, </w:t>
      </w:r>
      <w:r w:rsidR="00FF4E5E">
        <w:t>02</w:t>
      </w:r>
      <w:r w:rsidR="00626E9F" w:rsidRPr="00A93A3E">
        <w:t>.</w:t>
      </w:r>
      <w:r w:rsidR="0026381F">
        <w:t>10</w:t>
      </w:r>
      <w:r w:rsidR="00655D9F" w:rsidRPr="00A93A3E">
        <w:t>.</w:t>
      </w:r>
      <w:r w:rsidR="00626E9F" w:rsidRPr="00A93A3E">
        <w:t>202</w:t>
      </w:r>
      <w:r w:rsidR="00262FD6" w:rsidRPr="00A93A3E">
        <w:t>4</w:t>
      </w:r>
    </w:p>
    <w:p w14:paraId="2CA52829" w14:textId="032A54EB" w:rsidR="00A25F9F" w:rsidRDefault="00F71E7F" w:rsidP="00E20389">
      <w:pPr>
        <w:pStyle w:val="Text"/>
        <w:rPr>
          <w:b/>
          <w:bCs/>
        </w:rPr>
      </w:pPr>
      <w:r w:rsidRPr="00F71E7F">
        <w:rPr>
          <w:b/>
          <w:bCs/>
        </w:rPr>
        <w:t>Die</w:t>
      </w:r>
      <w:r w:rsidR="00D0199C">
        <w:rPr>
          <w:b/>
          <w:bCs/>
        </w:rPr>
        <w:t xml:space="preserve">se Partnerschaft ist </w:t>
      </w:r>
      <w:r w:rsidR="00A25F9F">
        <w:rPr>
          <w:b/>
          <w:bCs/>
        </w:rPr>
        <w:t xml:space="preserve">vor allem für Kunden aus der öffentlichen Verwaltung </w:t>
      </w:r>
      <w:r w:rsidR="00D0199C">
        <w:rPr>
          <w:b/>
          <w:bCs/>
        </w:rPr>
        <w:t xml:space="preserve">Gold wert: </w:t>
      </w:r>
      <w:r w:rsidRPr="00F71E7F">
        <w:rPr>
          <w:b/>
          <w:bCs/>
        </w:rPr>
        <w:t xml:space="preserve">Disy Informationssysteme </w:t>
      </w:r>
      <w:r w:rsidR="00A25F9F">
        <w:rPr>
          <w:b/>
          <w:bCs/>
        </w:rPr>
        <w:t xml:space="preserve">GmbH </w:t>
      </w:r>
      <w:r w:rsidR="008220DC">
        <w:rPr>
          <w:b/>
          <w:bCs/>
        </w:rPr>
        <w:t xml:space="preserve">und </w:t>
      </w:r>
      <w:r w:rsidR="000536CE">
        <w:rPr>
          <w:b/>
          <w:bCs/>
        </w:rPr>
        <w:t>IONOS</w:t>
      </w:r>
      <w:r w:rsidR="00A25F9F">
        <w:rPr>
          <w:b/>
          <w:bCs/>
        </w:rPr>
        <w:t xml:space="preserve"> SE </w:t>
      </w:r>
      <w:r w:rsidR="00D0199C">
        <w:rPr>
          <w:b/>
          <w:bCs/>
        </w:rPr>
        <w:t xml:space="preserve">bieten </w:t>
      </w:r>
      <w:r w:rsidR="002B77E2">
        <w:rPr>
          <w:b/>
          <w:bCs/>
        </w:rPr>
        <w:t xml:space="preserve">mit </w:t>
      </w:r>
      <w:r w:rsidR="002B77E2" w:rsidRPr="002B77E2">
        <w:rPr>
          <w:b/>
          <w:bCs/>
        </w:rPr>
        <w:t xml:space="preserve">der Kombination aus der leistungsstarken Datenanalyse-Plattform disy Cadenza und der DSGVO-konformen Cloud-Infrastruktur </w:t>
      </w:r>
      <w:r w:rsidR="00220A6F">
        <w:rPr>
          <w:b/>
          <w:bCs/>
        </w:rPr>
        <w:t xml:space="preserve">von IONOS </w:t>
      </w:r>
      <w:r w:rsidR="002B77E2" w:rsidRPr="002B77E2">
        <w:rPr>
          <w:b/>
          <w:bCs/>
        </w:rPr>
        <w:t xml:space="preserve">ab sofort innovative </w:t>
      </w:r>
      <w:r w:rsidR="00385B0D">
        <w:rPr>
          <w:b/>
          <w:bCs/>
        </w:rPr>
        <w:t xml:space="preserve">Lösungen für </w:t>
      </w:r>
      <w:r w:rsidR="009D2086">
        <w:rPr>
          <w:b/>
          <w:bCs/>
        </w:rPr>
        <w:t>Software</w:t>
      </w:r>
      <w:r w:rsidR="002B77E2" w:rsidRPr="002B77E2">
        <w:rPr>
          <w:b/>
          <w:bCs/>
        </w:rPr>
        <w:t xml:space="preserve"> as a Service.</w:t>
      </w:r>
      <w:r w:rsidR="002B77E2">
        <w:rPr>
          <w:b/>
          <w:bCs/>
        </w:rPr>
        <w:t xml:space="preserve"> </w:t>
      </w:r>
      <w:r w:rsidR="008A0110" w:rsidRPr="008A0110">
        <w:rPr>
          <w:b/>
          <w:bCs/>
        </w:rPr>
        <w:t>Mit dieser Kooperation setzen die beiden Karlsruher Unternehmen ein starkes Zeichen für die digitale Souveränität in Deutschland</w:t>
      </w:r>
      <w:r w:rsidR="00A017D5">
        <w:rPr>
          <w:b/>
          <w:bCs/>
        </w:rPr>
        <w:t>.</w:t>
      </w:r>
    </w:p>
    <w:p w14:paraId="2CA78835" w14:textId="2C66B743" w:rsidR="0020231A" w:rsidRPr="00715D35" w:rsidRDefault="007D1D4B" w:rsidP="00A93A3E">
      <w:pPr>
        <w:pStyle w:val="berschrift3"/>
        <w:numPr>
          <w:ilvl w:val="0"/>
          <w:numId w:val="0"/>
        </w:numPr>
      </w:pPr>
      <w:r w:rsidRPr="00715D35">
        <w:t>„Made in Germany“</w:t>
      </w:r>
      <w:r w:rsidR="00715D35" w:rsidRPr="00715D35">
        <w:t xml:space="preserve"> x 2 = Durchgehen</w:t>
      </w:r>
      <w:r w:rsidR="00715D35">
        <w:t>d souveränes Angebo</w:t>
      </w:r>
      <w:r w:rsidR="000F0DA3">
        <w:t>t</w:t>
      </w:r>
    </w:p>
    <w:p w14:paraId="1406F90C" w14:textId="11E43C01" w:rsidR="002E753B" w:rsidRDefault="00C47701" w:rsidP="00DA6F29">
      <w:pPr>
        <w:pStyle w:val="Text"/>
        <w:spacing w:after="120"/>
      </w:pPr>
      <w:r w:rsidRPr="00C47701">
        <w:t xml:space="preserve">Disy ist seit über 25 Jahren führend in der Entwicklung von Softwarelösungen für Datenanalyse und Berichtswesen. Mit disy Cadenza bietet das Unternehmen eine Plattform, </w:t>
      </w:r>
      <w:r w:rsidR="00DC1DEA">
        <w:t xml:space="preserve">mit der </w:t>
      </w:r>
      <w:r w:rsidRPr="00C47701">
        <w:t xml:space="preserve">Daten multidimensional </w:t>
      </w:r>
      <w:r w:rsidR="004B31DA">
        <w:t>sowie</w:t>
      </w:r>
      <w:r w:rsidRPr="00C47701">
        <w:t xml:space="preserve"> mit </w:t>
      </w:r>
      <w:r>
        <w:t xml:space="preserve">mühelos nutzbarem </w:t>
      </w:r>
      <w:r w:rsidRPr="00C47701">
        <w:t>Raumbezug analysiert</w:t>
      </w:r>
      <w:r w:rsidR="00DC1DEA">
        <w:t xml:space="preserve"> und Informationen smart bereitgestellt werden können.</w:t>
      </w:r>
      <w:r w:rsidRPr="00C47701">
        <w:t xml:space="preserve"> D</w:t>
      </w:r>
      <w:r>
        <w:t xml:space="preserve">as </w:t>
      </w:r>
      <w:r w:rsidRPr="00C47701">
        <w:t>eröffnet Anwende</w:t>
      </w:r>
      <w:r>
        <w:t>nden völlig</w:t>
      </w:r>
      <w:r w:rsidRPr="00C47701">
        <w:t xml:space="preserve"> neue Perspektiven. </w:t>
      </w:r>
      <w:r>
        <w:t xml:space="preserve">disy </w:t>
      </w:r>
      <w:r w:rsidRPr="00C47701">
        <w:t xml:space="preserve">Cadenza wurde mit dem Qualitätssiegel </w:t>
      </w:r>
      <w:r>
        <w:t>„</w:t>
      </w:r>
      <w:r w:rsidRPr="00C47701">
        <w:t xml:space="preserve">Made in Germany" des Bundesverbands IT-Mittelstand ausgezeichnet, was die hohe Qualität und Zuverlässigkeit der Software unterstreicht. </w:t>
      </w:r>
      <w:r w:rsidR="00FF4E5E" w:rsidRPr="00FF4E5E">
        <w:t xml:space="preserve">Als führender europäischer Digitalisierungs-Partner für kleine und mittlere </w:t>
      </w:r>
      <w:r w:rsidR="00426790" w:rsidRPr="00FF4E5E">
        <w:t>Unternehmen und</w:t>
      </w:r>
      <w:r w:rsidR="00FF4E5E" w:rsidRPr="00FF4E5E">
        <w:t xml:space="preserve"> die öffentliche Hand garantiert IONOS mit seinen Lösungen höchste Sicherheitsstandards.</w:t>
      </w:r>
      <w:r w:rsidR="00FF4E5E">
        <w:t xml:space="preserve"> </w:t>
      </w:r>
      <w:r w:rsidR="002E753B" w:rsidRPr="002E753B">
        <w:t xml:space="preserve">Diese Kombination aus Software und Infrastruktur stärkt die digitale Souveränität der Kunden, da sie auf vollständig in Deutschland entwickelten und betriebenen Technologien basiert. Für Behörden und öffentliche Einrichtungen ist </w:t>
      </w:r>
      <w:r w:rsidR="002E753B">
        <w:t>das</w:t>
      </w:r>
      <w:r w:rsidR="002E753B" w:rsidRPr="002E753B">
        <w:t xml:space="preserve"> besonders wertvoll, da sie auf eine datensouveräne und DSGVO-konforme Umgebung vertrauen können. </w:t>
      </w:r>
    </w:p>
    <w:p w14:paraId="1F5144F7" w14:textId="7B7B46A3" w:rsidR="007164AE" w:rsidRPr="007164AE" w:rsidRDefault="00734D19" w:rsidP="007164AE">
      <w:pPr>
        <w:pStyle w:val="Text"/>
        <w:spacing w:after="120"/>
        <w:rPr>
          <w:b/>
          <w:bCs/>
        </w:rPr>
      </w:pPr>
      <w:r w:rsidRPr="00734D19">
        <w:rPr>
          <w:b/>
          <w:bCs/>
        </w:rPr>
        <w:t>Sichere digitale Transformation: IONOS und Disy als Partne</w:t>
      </w:r>
      <w:r w:rsidR="00A742A5">
        <w:rPr>
          <w:b/>
          <w:bCs/>
        </w:rPr>
        <w:t>r</w:t>
      </w:r>
    </w:p>
    <w:p w14:paraId="76E14F29" w14:textId="3AFDEFB6" w:rsidR="002B77E2" w:rsidRDefault="002E753B" w:rsidP="00DA6F29">
      <w:pPr>
        <w:pStyle w:val="Text"/>
        <w:spacing w:after="120"/>
      </w:pPr>
      <w:r w:rsidRPr="002E753B">
        <w:t>Gemeinsam ermöglichen Disy und IONOS eine durchgehend souveräne digitale Transformation, die höchste Anforderungen an Sicherheit und Compliance erfüllt.</w:t>
      </w:r>
      <w:r>
        <w:t xml:space="preserve"> </w:t>
      </w:r>
      <w:r w:rsidR="00F24946" w:rsidRPr="00253F96">
        <w:t xml:space="preserve">Marcus Briesen, Mitglied der Geschäftsleitung und Leiter Beratung und Entwicklung von Disy, </w:t>
      </w:r>
      <w:r w:rsidR="002B77E2" w:rsidRPr="00253F96">
        <w:t xml:space="preserve">zur neuen Partnerschaft: </w:t>
      </w:r>
      <w:r w:rsidR="00CE34B0" w:rsidRPr="00253F96">
        <w:t>„</w:t>
      </w:r>
      <w:r w:rsidR="001B6E6B" w:rsidRPr="00253F96">
        <w:t xml:space="preserve">Mit IONOS haben wir einen starken Partner gewonnen, der bei unseren Kunden bereits etabliert ist. disy Cadenza als „Software Made in Germany“ passt hervorragend </w:t>
      </w:r>
      <w:r w:rsidR="0053605F">
        <w:t>dazu</w:t>
      </w:r>
      <w:r w:rsidR="001B6E6B" w:rsidRPr="00253F96">
        <w:t xml:space="preserve">. Gemeinsam bieten wir ein durchgehend souveränes Angebot, das sowohl direkt bei </w:t>
      </w:r>
      <w:r w:rsidR="00DC1DEA" w:rsidRPr="00253F96">
        <w:t>unseren</w:t>
      </w:r>
      <w:r w:rsidR="001B6E6B" w:rsidRPr="00253F96">
        <w:t xml:space="preserve"> Kunden als auch über gov.digital in der </w:t>
      </w:r>
      <w:r w:rsidR="0053605F">
        <w:t>d</w:t>
      </w:r>
      <w:r w:rsidR="001B6E6B" w:rsidRPr="00253F96">
        <w:t xml:space="preserve">eutschen Verwaltungs-Cloud verfügbar ist. Auch unsere Tests </w:t>
      </w:r>
      <w:r w:rsidR="00253F96">
        <w:t xml:space="preserve">für unsere </w:t>
      </w:r>
      <w:r w:rsidR="001B6E6B" w:rsidRPr="00253F96">
        <w:t xml:space="preserve">Lösung RiskPlus auf Basis von disy Cadenza </w:t>
      </w:r>
      <w:r w:rsidR="00253F96">
        <w:t xml:space="preserve">in der IONOS-Cloud </w:t>
      </w:r>
      <w:r w:rsidR="001B6E6B" w:rsidRPr="00253F96">
        <w:t>haben uns überzeugt.</w:t>
      </w:r>
      <w:r w:rsidR="00253F96">
        <w:t>“</w:t>
      </w:r>
    </w:p>
    <w:p w14:paraId="4705875F" w14:textId="3A271F07" w:rsidR="002B77E2" w:rsidRDefault="002B77E2" w:rsidP="00DA6F29">
      <w:pPr>
        <w:pStyle w:val="Text"/>
        <w:spacing w:after="120"/>
      </w:pPr>
    </w:p>
    <w:bookmarkEnd w:id="1"/>
    <w:p w14:paraId="10640D39" w14:textId="0033F22D" w:rsidR="00804990" w:rsidRDefault="00C37D21" w:rsidP="00804990">
      <w:pPr>
        <w:pStyle w:val="Text"/>
        <w:jc w:val="left"/>
      </w:pPr>
      <w:r w:rsidRPr="00A93A3E">
        <w:rPr>
          <w:rFonts w:cs="Arial"/>
          <w:b/>
          <w:bCs/>
          <w:szCs w:val="24"/>
        </w:rPr>
        <w:lastRenderedPageBreak/>
        <w:t>Weiterführende Informationen</w:t>
      </w:r>
    </w:p>
    <w:p w14:paraId="039007D4" w14:textId="588A29AF" w:rsidR="00804990" w:rsidRPr="00804990" w:rsidRDefault="001C3170" w:rsidP="00804990">
      <w:pPr>
        <w:pStyle w:val="Text"/>
        <w:numPr>
          <w:ilvl w:val="0"/>
          <w:numId w:val="13"/>
        </w:numPr>
        <w:spacing w:after="0"/>
        <w:jc w:val="left"/>
      </w:pPr>
      <w:hyperlink r:id="rId8" w:history="1">
        <w:r w:rsidR="00804990" w:rsidRPr="00804990">
          <w:rPr>
            <w:rStyle w:val="Hyperlink"/>
            <w:sz w:val="20"/>
          </w:rPr>
          <w:t>Daten &amp; Fakten zu Disy</w:t>
        </w:r>
      </w:hyperlink>
      <w:r w:rsidR="00DD1B88">
        <w:rPr>
          <w:rStyle w:val="Hyperlink"/>
          <w:sz w:val="20"/>
        </w:rPr>
        <w:t xml:space="preserve"> Informationssysteme</w:t>
      </w:r>
    </w:p>
    <w:p w14:paraId="7F5605C5" w14:textId="64636386" w:rsidR="009624BA" w:rsidRDefault="001C3170" w:rsidP="00907788">
      <w:pPr>
        <w:pStyle w:val="Text"/>
        <w:numPr>
          <w:ilvl w:val="0"/>
          <w:numId w:val="13"/>
        </w:numPr>
        <w:spacing w:after="0"/>
        <w:jc w:val="left"/>
      </w:pPr>
      <w:hyperlink r:id="rId9" w:history="1">
        <w:r w:rsidR="0085325F" w:rsidRPr="00A93A3E">
          <w:rPr>
            <w:rStyle w:val="Hyperlink"/>
            <w:sz w:val="20"/>
          </w:rPr>
          <w:t>Datenanalyse-Software disy Cadenza</w:t>
        </w:r>
      </w:hyperlink>
      <w:r w:rsidR="0085325F" w:rsidRPr="00A93A3E">
        <w:t xml:space="preserve"> </w:t>
      </w:r>
    </w:p>
    <w:p w14:paraId="7AF9E571" w14:textId="43FAB9D1" w:rsidR="00E04EBC" w:rsidRDefault="001C3170" w:rsidP="00907788">
      <w:pPr>
        <w:pStyle w:val="Text"/>
        <w:numPr>
          <w:ilvl w:val="0"/>
          <w:numId w:val="13"/>
        </w:numPr>
        <w:spacing w:after="0"/>
        <w:jc w:val="left"/>
      </w:pPr>
      <w:hyperlink r:id="rId10" w:history="1">
        <w:r w:rsidR="00980307" w:rsidRPr="00980307">
          <w:rPr>
            <w:rStyle w:val="Hyperlink"/>
            <w:sz w:val="20"/>
          </w:rPr>
          <w:t>Daten &amp; Fakten zu IONOS</w:t>
        </w:r>
      </w:hyperlink>
    </w:p>
    <w:p w14:paraId="04B77107" w14:textId="0A97C2C8" w:rsidR="00980307" w:rsidRDefault="001C3170" w:rsidP="00907788">
      <w:pPr>
        <w:pStyle w:val="Text"/>
        <w:numPr>
          <w:ilvl w:val="0"/>
          <w:numId w:val="13"/>
        </w:numPr>
        <w:spacing w:after="0"/>
        <w:jc w:val="left"/>
      </w:pPr>
      <w:hyperlink r:id="rId11" w:history="1">
        <w:r w:rsidR="00980307" w:rsidRPr="00980307">
          <w:rPr>
            <w:rStyle w:val="Hyperlink"/>
            <w:sz w:val="20"/>
          </w:rPr>
          <w:t>Europäische Cloud-Plattform von IONOS</w:t>
        </w:r>
      </w:hyperlink>
    </w:p>
    <w:p w14:paraId="15066A82" w14:textId="77777777" w:rsidR="00E04EBC" w:rsidRPr="00A93A3E" w:rsidRDefault="00E04EBC" w:rsidP="00E04EBC">
      <w:pPr>
        <w:pStyle w:val="Text"/>
        <w:spacing w:after="0"/>
        <w:jc w:val="left"/>
      </w:pPr>
    </w:p>
    <w:p w14:paraId="41850D4D" w14:textId="462DB8A9" w:rsidR="004F7AF1" w:rsidRPr="00A93A3E" w:rsidRDefault="004F7AF1" w:rsidP="00907788">
      <w:pPr>
        <w:pStyle w:val="Kleintext"/>
      </w:pPr>
      <w:r w:rsidRPr="00A93A3E">
        <w:t>Anzahl Zeichen mit Leerzeichen:</w:t>
      </w:r>
      <w:r w:rsidR="006733C0" w:rsidRPr="00A93A3E">
        <w:t xml:space="preserve"> </w:t>
      </w:r>
      <w:r w:rsidR="00FF4E5E">
        <w:t>2.</w:t>
      </w:r>
      <w:r w:rsidR="00242259">
        <w:t>5</w:t>
      </w:r>
      <w:r w:rsidR="001C3170">
        <w:t>06</w:t>
      </w:r>
      <w:r w:rsidR="00E87025">
        <w:t xml:space="preserve"> </w:t>
      </w:r>
      <w:r w:rsidR="00805B2C" w:rsidRPr="00A93A3E">
        <w:t>Zeichen</w:t>
      </w:r>
    </w:p>
    <w:p w14:paraId="285C16E5" w14:textId="77777777" w:rsidR="004F7AF1" w:rsidRPr="00A93A3E" w:rsidRDefault="004F7AF1" w:rsidP="006733C0">
      <w:pPr>
        <w:pStyle w:val="Kleintext"/>
      </w:pPr>
      <w:r w:rsidRPr="00A93A3E">
        <w:t>Über ein Belegexemplar</w:t>
      </w:r>
      <w:r w:rsidR="00597F86" w:rsidRPr="00A93A3E">
        <w:t xml:space="preserve"> Ihrer Veröffentlichung freuen wir uns.</w:t>
      </w:r>
    </w:p>
    <w:p w14:paraId="6FE71373" w14:textId="77777777" w:rsidR="00597F86" w:rsidRPr="00A93A3E" w:rsidRDefault="00597F86" w:rsidP="006733C0">
      <w:pPr>
        <w:pStyle w:val="Kleintext"/>
        <w:sectPr w:rsidR="00597F86" w:rsidRPr="00A93A3E" w:rsidSect="00AC63B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5" w:h="16837"/>
          <w:pgMar w:top="1134" w:right="2268" w:bottom="1134" w:left="1418" w:header="851" w:footer="709" w:gutter="0"/>
          <w:cols w:space="720"/>
          <w:docGrid w:linePitch="360"/>
        </w:sectPr>
      </w:pPr>
    </w:p>
    <w:p w14:paraId="0EE20ED4" w14:textId="77777777" w:rsidR="006733C0" w:rsidRPr="00A93A3E" w:rsidRDefault="006733C0" w:rsidP="006733C0">
      <w:pPr>
        <w:pStyle w:val="Kleintextfett"/>
      </w:pPr>
      <w:r w:rsidRPr="00A93A3E">
        <w:t>Pressekontakt</w:t>
      </w:r>
    </w:p>
    <w:p w14:paraId="115F8BA6" w14:textId="77777777" w:rsidR="006733C0" w:rsidRPr="00A93A3E" w:rsidRDefault="00C551DC" w:rsidP="006733C0">
      <w:pPr>
        <w:pStyle w:val="Kleintext"/>
      </w:pPr>
      <w:r w:rsidRPr="00A93A3E">
        <w:t>D</w:t>
      </w:r>
      <w:r w:rsidR="006733C0" w:rsidRPr="00A93A3E">
        <w:t>isy Informationssysteme GmbH</w:t>
      </w:r>
      <w:r w:rsidR="006733C0" w:rsidRPr="00A93A3E">
        <w:br/>
      </w:r>
      <w:r w:rsidR="003566B9" w:rsidRPr="00A93A3E">
        <w:t>Astrid Fennen-Weigel</w:t>
      </w:r>
      <w:r w:rsidR="006733C0" w:rsidRPr="00A93A3E">
        <w:br/>
      </w:r>
      <w:r w:rsidR="00BE2844" w:rsidRPr="00A93A3E">
        <w:t>Ludwig-Erhard-Allee 6</w:t>
      </w:r>
      <w:r w:rsidR="006733C0" w:rsidRPr="00A93A3E">
        <w:br/>
      </w:r>
      <w:r w:rsidR="00BE2844" w:rsidRPr="00A93A3E">
        <w:t>76131</w:t>
      </w:r>
      <w:r w:rsidR="006733C0" w:rsidRPr="00A93A3E">
        <w:t xml:space="preserve"> K</w:t>
      </w:r>
      <w:r w:rsidR="00D031F8" w:rsidRPr="00A93A3E">
        <w:t>arlsruhe</w:t>
      </w:r>
      <w:r w:rsidR="00D031F8" w:rsidRPr="00A93A3E">
        <w:br/>
        <w:t>Tel: +49-721-1 6006-</w:t>
      </w:r>
      <w:r w:rsidR="003566B9" w:rsidRPr="00A93A3E">
        <w:t>222</w:t>
      </w:r>
    </w:p>
    <w:p w14:paraId="197D0E5D" w14:textId="77777777" w:rsidR="00597F86" w:rsidRPr="00A93A3E" w:rsidRDefault="001C3170" w:rsidP="006733C0">
      <w:pPr>
        <w:pStyle w:val="Kleintext"/>
        <w:rPr>
          <w:rStyle w:val="Hyperlink"/>
        </w:rPr>
      </w:pPr>
      <w:hyperlink r:id="rId18" w:history="1">
        <w:r w:rsidR="00D031F8" w:rsidRPr="00A93A3E">
          <w:rPr>
            <w:rStyle w:val="Hyperlink"/>
          </w:rPr>
          <w:t>presse@disy.net</w:t>
        </w:r>
      </w:hyperlink>
      <w:r w:rsidR="006733C0" w:rsidRPr="00A93A3E">
        <w:rPr>
          <w:rStyle w:val="Hyperlink"/>
        </w:rPr>
        <w:br/>
      </w:r>
      <w:hyperlink r:id="rId19" w:history="1">
        <w:r w:rsidR="006733C0" w:rsidRPr="00A93A3E">
          <w:rPr>
            <w:rStyle w:val="Hyperlink"/>
          </w:rPr>
          <w:t>www.disy.net</w:t>
        </w:r>
      </w:hyperlink>
    </w:p>
    <w:p w14:paraId="6D9CBBF5" w14:textId="1143A5D9" w:rsidR="006733C0" w:rsidRDefault="00597F86" w:rsidP="006733C0">
      <w:pPr>
        <w:pStyle w:val="Kleintext"/>
        <w:rPr>
          <w:rStyle w:val="Hyperlink"/>
        </w:rPr>
      </w:pPr>
      <w:r w:rsidRPr="00A93A3E">
        <w:t xml:space="preserve">Eine elektronische Version dieser Presseinformation finden Sie unter: </w:t>
      </w:r>
      <w:hyperlink r:id="rId20" w:history="1">
        <w:r w:rsidR="002B77E2" w:rsidRPr="00F26160">
          <w:rPr>
            <w:rStyle w:val="Hyperlink"/>
          </w:rPr>
          <w:t>www.disy.net/presse</w:t>
        </w:r>
      </w:hyperlink>
    </w:p>
    <w:p w14:paraId="0C72B2BA" w14:textId="56D289AF" w:rsidR="002B77E2" w:rsidRDefault="002B77E2" w:rsidP="006733C0">
      <w:pPr>
        <w:pStyle w:val="Kleintext"/>
        <w:rPr>
          <w:rStyle w:val="Hyperlink"/>
        </w:rPr>
      </w:pPr>
    </w:p>
    <w:p w14:paraId="65F8E23A" w14:textId="180BBB3E" w:rsidR="002B77E2" w:rsidRDefault="002B77E2" w:rsidP="006733C0">
      <w:pPr>
        <w:pStyle w:val="Kleintext"/>
        <w:rPr>
          <w:rStyle w:val="Hyperlink"/>
        </w:rPr>
      </w:pPr>
    </w:p>
    <w:p w14:paraId="30E38C5B" w14:textId="0767DC81" w:rsidR="006733C0" w:rsidRPr="00A93A3E" w:rsidRDefault="00C551DC" w:rsidP="006733C0">
      <w:pPr>
        <w:pStyle w:val="Kleintextfett"/>
      </w:pPr>
      <w:r w:rsidRPr="00A93A3E">
        <w:t>Über D</w:t>
      </w:r>
      <w:r w:rsidR="006733C0" w:rsidRPr="00A93A3E">
        <w:t>isy Informationssysteme GmbH</w:t>
      </w:r>
    </w:p>
    <w:p w14:paraId="5616523C" w14:textId="30A67A1C" w:rsidR="00054435" w:rsidRDefault="003F4F21" w:rsidP="003A26FA">
      <w:pPr>
        <w:pStyle w:val="Kleintextfett"/>
        <w:rPr>
          <w:rFonts w:eastAsia="ArialMT"/>
          <w:b w:val="0"/>
          <w:bCs w:val="0"/>
        </w:rPr>
      </w:pPr>
      <w:r w:rsidRPr="003F4F21">
        <w:rPr>
          <w:rFonts w:eastAsia="ArialMT"/>
          <w:b w:val="0"/>
          <w:bCs w:val="0"/>
        </w:rPr>
        <w:t xml:space="preserve">Disy Informationssysteme GmbH ist ein führender Anbieter von Softwarelösungen für Datenanalyse und Reporting mit integriertem Raumbezug. Mit der Softwareplattform disy Cadenza bietet </w:t>
      </w:r>
      <w:r w:rsidR="00597FE0">
        <w:rPr>
          <w:rFonts w:eastAsia="ArialMT"/>
          <w:b w:val="0"/>
          <w:bCs w:val="0"/>
        </w:rPr>
        <w:t xml:space="preserve">das Unternehmen </w:t>
      </w:r>
      <w:r w:rsidRPr="003F4F21">
        <w:rPr>
          <w:rFonts w:eastAsia="ArialMT"/>
          <w:b w:val="0"/>
          <w:bCs w:val="0"/>
        </w:rPr>
        <w:t xml:space="preserve">leistungsstarke Werkzeuge für die Analyse und Visualisierung von Fach- und Geodaten, die von über 10.000 Anwendenden eingesetzt </w:t>
      </w:r>
      <w:r w:rsidR="00387F8E">
        <w:rPr>
          <w:rFonts w:eastAsia="ArialMT"/>
          <w:b w:val="0"/>
          <w:bCs w:val="0"/>
        </w:rPr>
        <w:t>werden</w:t>
      </w:r>
      <w:r w:rsidRPr="003F4F21">
        <w:rPr>
          <w:rFonts w:eastAsia="ArialMT"/>
          <w:b w:val="0"/>
          <w:bCs w:val="0"/>
        </w:rPr>
        <w:t>.</w:t>
      </w:r>
      <w:r w:rsidR="00597FE0">
        <w:rPr>
          <w:rFonts w:eastAsia="ArialMT"/>
          <w:b w:val="0"/>
          <w:bCs w:val="0"/>
        </w:rPr>
        <w:t xml:space="preserve"> </w:t>
      </w:r>
      <w:r w:rsidR="00597FE0" w:rsidRPr="00597FE0">
        <w:rPr>
          <w:rFonts w:eastAsia="ArialMT"/>
          <w:b w:val="0"/>
          <w:bCs w:val="0"/>
        </w:rPr>
        <w:t>Zu den Kunden zählen namhafte Bundes- und Landesbehörden aus den Fachbereichen Sicherheit, Umwelt, Wasser, Verbraucherschutz, Landwirtschaft, Forstwirtschaft, Jagd, Infrastruktur sowie Verkehr.</w:t>
      </w:r>
    </w:p>
    <w:p w14:paraId="2C4FCCAF" w14:textId="1D941C81" w:rsidR="003A26FA" w:rsidRPr="00A93A3E" w:rsidRDefault="003A26FA" w:rsidP="003A26FA">
      <w:pPr>
        <w:pStyle w:val="Kleintextfett"/>
        <w:rPr>
          <w:rFonts w:eastAsia="ArialMT"/>
          <w:b w:val="0"/>
          <w:bCs w:val="0"/>
        </w:rPr>
      </w:pPr>
      <w:r w:rsidRPr="00A93A3E">
        <w:rPr>
          <w:rFonts w:eastAsia="ArialMT"/>
          <w:b w:val="0"/>
          <w:bCs w:val="0"/>
        </w:rPr>
        <w:t xml:space="preserve">Das in Karlsruhe ansässige Unternehmen wurde 1997 gegründet und beschäftigt aktuell mehr als </w:t>
      </w:r>
      <w:r w:rsidR="00CD099A" w:rsidRPr="00A93A3E">
        <w:rPr>
          <w:rFonts w:eastAsia="ArialMT"/>
          <w:b w:val="0"/>
          <w:bCs w:val="0"/>
        </w:rPr>
        <w:t>20</w:t>
      </w:r>
      <w:r w:rsidRPr="00A93A3E">
        <w:rPr>
          <w:rFonts w:eastAsia="ArialMT"/>
          <w:b w:val="0"/>
          <w:bCs w:val="0"/>
        </w:rPr>
        <w:t xml:space="preserve">0 Mitarbeitende. Für die Softwareentwicklung in Deutschland ist disy Cadenza mit dem Qualitätssiegel „Software Made in Germany“ des Bundesverbands IT-Mittelstand ausgezeichnet. </w:t>
      </w:r>
    </w:p>
    <w:p w14:paraId="0C6C14AB" w14:textId="46EF1E0D" w:rsidR="003566B9" w:rsidRDefault="003566B9" w:rsidP="003566B9">
      <w:pPr>
        <w:pStyle w:val="Kleintext"/>
        <w:rPr>
          <w:rStyle w:val="Hyperlink"/>
        </w:rPr>
      </w:pPr>
      <w:r w:rsidRPr="00A93A3E">
        <w:rPr>
          <w:noProof/>
        </w:rPr>
        <w:drawing>
          <wp:anchor distT="0" distB="0" distL="114300" distR="114300" simplePos="0" relativeHeight="251659264" behindDoc="0" locked="0" layoutInCell="1" allowOverlap="1" wp14:anchorId="2961955A" wp14:editId="1FAB5E23">
            <wp:simplePos x="0" y="0"/>
            <wp:positionH relativeFrom="column">
              <wp:posOffset>3309620</wp:posOffset>
            </wp:positionH>
            <wp:positionV relativeFrom="paragraph">
              <wp:posOffset>17780</wp:posOffset>
            </wp:positionV>
            <wp:extent cx="1457325" cy="933450"/>
            <wp:effectExtent l="0" t="0" r="952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A3E">
        <w:t xml:space="preserve">Weitere Informationen unter </w:t>
      </w:r>
      <w:hyperlink r:id="rId22" w:history="1">
        <w:r w:rsidRPr="00A93A3E">
          <w:rPr>
            <w:rStyle w:val="Hyperlink"/>
          </w:rPr>
          <w:t>www.disy.net</w:t>
        </w:r>
      </w:hyperlink>
    </w:p>
    <w:p w14:paraId="5E60A632" w14:textId="3CD4C553" w:rsidR="001218B6" w:rsidRDefault="001218B6" w:rsidP="003566B9">
      <w:pPr>
        <w:pStyle w:val="Kleintext"/>
        <w:rPr>
          <w:rStyle w:val="Hyperlink"/>
        </w:rPr>
      </w:pPr>
    </w:p>
    <w:p w14:paraId="49A2CFFA" w14:textId="061186F6" w:rsidR="001218B6" w:rsidRDefault="001218B6" w:rsidP="003566B9">
      <w:pPr>
        <w:pStyle w:val="Kleintext"/>
        <w:rPr>
          <w:rStyle w:val="Hyperlink"/>
        </w:rPr>
      </w:pPr>
    </w:p>
    <w:p w14:paraId="69733660" w14:textId="03F9E4C2" w:rsidR="001218B6" w:rsidRDefault="001218B6" w:rsidP="003566B9">
      <w:pPr>
        <w:pStyle w:val="Kleintext"/>
        <w:rPr>
          <w:rStyle w:val="Hyperlink"/>
        </w:rPr>
      </w:pPr>
    </w:p>
    <w:p w14:paraId="24C99ED3" w14:textId="65DECEE8" w:rsidR="001218B6" w:rsidRDefault="001218B6" w:rsidP="003566B9">
      <w:pPr>
        <w:pStyle w:val="Kleintext"/>
        <w:rPr>
          <w:rStyle w:val="Hyperlink"/>
        </w:rPr>
      </w:pPr>
    </w:p>
    <w:p w14:paraId="2FB47459" w14:textId="38E03A8C" w:rsidR="001218B6" w:rsidRDefault="001218B6" w:rsidP="003566B9">
      <w:pPr>
        <w:pStyle w:val="Kleintext"/>
        <w:rPr>
          <w:rStyle w:val="Hyperlink"/>
        </w:rPr>
      </w:pPr>
    </w:p>
    <w:p w14:paraId="0D32D9E4" w14:textId="72DDA8D0" w:rsidR="001218B6" w:rsidRDefault="001218B6" w:rsidP="003566B9">
      <w:pPr>
        <w:pStyle w:val="Kleintext"/>
        <w:rPr>
          <w:rStyle w:val="Hyperlink"/>
        </w:rPr>
      </w:pPr>
    </w:p>
    <w:p w14:paraId="3CA21B1D" w14:textId="31F70293" w:rsidR="001218B6" w:rsidRDefault="001218B6" w:rsidP="003566B9">
      <w:pPr>
        <w:pStyle w:val="Kleintext"/>
        <w:rPr>
          <w:rStyle w:val="Hyperlink"/>
        </w:rPr>
      </w:pPr>
    </w:p>
    <w:p w14:paraId="6C2A8F7A" w14:textId="76906AB7" w:rsidR="001218B6" w:rsidRDefault="001218B6" w:rsidP="003566B9">
      <w:pPr>
        <w:pStyle w:val="Kleintext"/>
        <w:rPr>
          <w:rStyle w:val="Hyperlink"/>
        </w:rPr>
      </w:pPr>
    </w:p>
    <w:p w14:paraId="7D7DCF71" w14:textId="73410511" w:rsidR="001218B6" w:rsidRPr="001218B6" w:rsidRDefault="001218B6" w:rsidP="00251533">
      <w:pPr>
        <w:pStyle w:val="Kleintext"/>
      </w:pPr>
    </w:p>
    <w:sectPr w:rsidR="001218B6" w:rsidRPr="001218B6" w:rsidSect="00AC63B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A0A3E" w14:textId="77777777" w:rsidR="00AC63BE" w:rsidRDefault="00AC63BE">
      <w:r>
        <w:separator/>
      </w:r>
    </w:p>
  </w:endnote>
  <w:endnote w:type="continuationSeparator" w:id="0">
    <w:p w14:paraId="0B40342C" w14:textId="77777777" w:rsidR="00AC63BE" w:rsidRDefault="00AC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0662" w14:textId="77777777" w:rsidR="00223558" w:rsidRDefault="002235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BBC3D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A4C9E7E" wp14:editId="0868FA3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7C10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C9E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6C17C10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EB8FE" w14:textId="77777777" w:rsidR="00223558" w:rsidRDefault="0022355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646A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FF3F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CD12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97167" w14:textId="77777777" w:rsidR="00AC63BE" w:rsidRDefault="00AC63BE">
      <w:r>
        <w:separator/>
      </w:r>
    </w:p>
  </w:footnote>
  <w:footnote w:type="continuationSeparator" w:id="0">
    <w:p w14:paraId="1ADB2879" w14:textId="77777777" w:rsidR="00AC63BE" w:rsidRDefault="00AC6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4568" w14:textId="77777777" w:rsidR="00223558" w:rsidRDefault="002235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16ED24E2" w14:textId="77777777">
      <w:tc>
        <w:tcPr>
          <w:tcW w:w="4750" w:type="dxa"/>
          <w:vAlign w:val="center"/>
        </w:tcPr>
        <w:p w14:paraId="4F844699" w14:textId="77777777" w:rsidR="004F7AF1" w:rsidRDefault="004F7AF1">
          <w:pPr>
            <w:pStyle w:val="berschrift6"/>
            <w:tabs>
              <w:tab w:val="left" w:pos="0"/>
            </w:tabs>
            <w:snapToGrid w:val="0"/>
          </w:pPr>
          <w:r>
            <w:t>Presse</w:t>
          </w:r>
          <w:r w:rsidR="00223558">
            <w:t>mitteilung</w:t>
          </w:r>
        </w:p>
      </w:tc>
      <w:tc>
        <w:tcPr>
          <w:tcW w:w="4500" w:type="dxa"/>
        </w:tcPr>
        <w:p w14:paraId="209533B3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1CFACB48" wp14:editId="5C5555A8">
                <wp:extent cx="1225550" cy="499745"/>
                <wp:effectExtent l="0" t="0" r="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2ACB730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D7FF" w14:textId="77777777" w:rsidR="00223558" w:rsidRDefault="0022355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64FC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CCF3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A0FD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73A0CE7"/>
    <w:multiLevelType w:val="hybridMultilevel"/>
    <w:tmpl w:val="7494D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214165">
    <w:abstractNumId w:val="10"/>
  </w:num>
  <w:num w:numId="2" w16cid:durableId="765227083">
    <w:abstractNumId w:val="9"/>
  </w:num>
  <w:num w:numId="3" w16cid:durableId="887958499">
    <w:abstractNumId w:val="7"/>
  </w:num>
  <w:num w:numId="4" w16cid:durableId="1190995776">
    <w:abstractNumId w:val="6"/>
  </w:num>
  <w:num w:numId="5" w16cid:durableId="1687558655">
    <w:abstractNumId w:val="5"/>
  </w:num>
  <w:num w:numId="6" w16cid:durableId="660933746">
    <w:abstractNumId w:val="4"/>
  </w:num>
  <w:num w:numId="7" w16cid:durableId="1745569279">
    <w:abstractNumId w:val="8"/>
  </w:num>
  <w:num w:numId="8" w16cid:durableId="51271121">
    <w:abstractNumId w:val="3"/>
  </w:num>
  <w:num w:numId="9" w16cid:durableId="1362434413">
    <w:abstractNumId w:val="2"/>
  </w:num>
  <w:num w:numId="10" w16cid:durableId="531109677">
    <w:abstractNumId w:val="1"/>
  </w:num>
  <w:num w:numId="11" w16cid:durableId="897016618">
    <w:abstractNumId w:val="0"/>
  </w:num>
  <w:num w:numId="12" w16cid:durableId="835875366">
    <w:abstractNumId w:val="12"/>
  </w:num>
  <w:num w:numId="13" w16cid:durableId="475298572">
    <w:abstractNumId w:val="11"/>
  </w:num>
  <w:num w:numId="14" w16cid:durableId="1905607364">
    <w:abstractNumId w:val="10"/>
  </w:num>
  <w:num w:numId="15" w16cid:durableId="292835150">
    <w:abstractNumId w:val="10"/>
  </w:num>
  <w:num w:numId="16" w16cid:durableId="951936944">
    <w:abstractNumId w:val="10"/>
  </w:num>
  <w:num w:numId="17" w16cid:durableId="999844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9F"/>
    <w:rsid w:val="00002ED7"/>
    <w:rsid w:val="0001154D"/>
    <w:rsid w:val="00016916"/>
    <w:rsid w:val="000169F9"/>
    <w:rsid w:val="00027A54"/>
    <w:rsid w:val="00034B4F"/>
    <w:rsid w:val="00045656"/>
    <w:rsid w:val="00047D1E"/>
    <w:rsid w:val="000536CE"/>
    <w:rsid w:val="00054435"/>
    <w:rsid w:val="0007042D"/>
    <w:rsid w:val="00073318"/>
    <w:rsid w:val="000B1C27"/>
    <w:rsid w:val="000C1304"/>
    <w:rsid w:val="000C49CA"/>
    <w:rsid w:val="000E03F2"/>
    <w:rsid w:val="000E1BB7"/>
    <w:rsid w:val="000E3A7E"/>
    <w:rsid w:val="000F0DA3"/>
    <w:rsid w:val="000F4C42"/>
    <w:rsid w:val="00107F8C"/>
    <w:rsid w:val="00111E13"/>
    <w:rsid w:val="001127BF"/>
    <w:rsid w:val="00115A3E"/>
    <w:rsid w:val="001218B6"/>
    <w:rsid w:val="00126C19"/>
    <w:rsid w:val="00133FD0"/>
    <w:rsid w:val="00142290"/>
    <w:rsid w:val="0014393C"/>
    <w:rsid w:val="00147EE1"/>
    <w:rsid w:val="00156251"/>
    <w:rsid w:val="001567F1"/>
    <w:rsid w:val="001578B9"/>
    <w:rsid w:val="00167149"/>
    <w:rsid w:val="001675E5"/>
    <w:rsid w:val="00173283"/>
    <w:rsid w:val="00173779"/>
    <w:rsid w:val="00182D77"/>
    <w:rsid w:val="0018382D"/>
    <w:rsid w:val="0018396E"/>
    <w:rsid w:val="0019094F"/>
    <w:rsid w:val="00195705"/>
    <w:rsid w:val="00196D54"/>
    <w:rsid w:val="001A500F"/>
    <w:rsid w:val="001A7E7F"/>
    <w:rsid w:val="001B3847"/>
    <w:rsid w:val="001B4A30"/>
    <w:rsid w:val="001B6E6B"/>
    <w:rsid w:val="001C1760"/>
    <w:rsid w:val="001C1AED"/>
    <w:rsid w:val="001C268A"/>
    <w:rsid w:val="001C3170"/>
    <w:rsid w:val="001D3BB5"/>
    <w:rsid w:val="001E1234"/>
    <w:rsid w:val="001F1714"/>
    <w:rsid w:val="001F4FA5"/>
    <w:rsid w:val="00201EBB"/>
    <w:rsid w:val="0020231A"/>
    <w:rsid w:val="00220686"/>
    <w:rsid w:val="00220A6F"/>
    <w:rsid w:val="00222059"/>
    <w:rsid w:val="0022332C"/>
    <w:rsid w:val="00223558"/>
    <w:rsid w:val="0022591A"/>
    <w:rsid w:val="00226015"/>
    <w:rsid w:val="00231432"/>
    <w:rsid w:val="00234652"/>
    <w:rsid w:val="0023727D"/>
    <w:rsid w:val="00241572"/>
    <w:rsid w:val="00242259"/>
    <w:rsid w:val="00247169"/>
    <w:rsid w:val="00251533"/>
    <w:rsid w:val="00253F96"/>
    <w:rsid w:val="00262FD6"/>
    <w:rsid w:val="00263604"/>
    <w:rsid w:val="0026381F"/>
    <w:rsid w:val="002769D2"/>
    <w:rsid w:val="00281BCC"/>
    <w:rsid w:val="0029047C"/>
    <w:rsid w:val="00295D83"/>
    <w:rsid w:val="00296901"/>
    <w:rsid w:val="002A2100"/>
    <w:rsid w:val="002A2DA5"/>
    <w:rsid w:val="002A51A7"/>
    <w:rsid w:val="002A65C0"/>
    <w:rsid w:val="002B6E01"/>
    <w:rsid w:val="002B74A2"/>
    <w:rsid w:val="002B77E2"/>
    <w:rsid w:val="002B7CF5"/>
    <w:rsid w:val="002C1313"/>
    <w:rsid w:val="002D2383"/>
    <w:rsid w:val="002E0ADB"/>
    <w:rsid w:val="002E3425"/>
    <w:rsid w:val="002E630A"/>
    <w:rsid w:val="002E7486"/>
    <w:rsid w:val="002E753B"/>
    <w:rsid w:val="002F3EF9"/>
    <w:rsid w:val="002F6654"/>
    <w:rsid w:val="00303EF7"/>
    <w:rsid w:val="0030474E"/>
    <w:rsid w:val="00316BF6"/>
    <w:rsid w:val="00317A76"/>
    <w:rsid w:val="00320DD0"/>
    <w:rsid w:val="003236B2"/>
    <w:rsid w:val="00323CF4"/>
    <w:rsid w:val="00324919"/>
    <w:rsid w:val="00324F1B"/>
    <w:rsid w:val="0032731E"/>
    <w:rsid w:val="0033054A"/>
    <w:rsid w:val="003375BE"/>
    <w:rsid w:val="00337C68"/>
    <w:rsid w:val="003438E0"/>
    <w:rsid w:val="00351788"/>
    <w:rsid w:val="00352FD4"/>
    <w:rsid w:val="003566B9"/>
    <w:rsid w:val="00356A6C"/>
    <w:rsid w:val="003600BD"/>
    <w:rsid w:val="00360460"/>
    <w:rsid w:val="00375B80"/>
    <w:rsid w:val="00380669"/>
    <w:rsid w:val="00385B0D"/>
    <w:rsid w:val="00387F8E"/>
    <w:rsid w:val="003A26FA"/>
    <w:rsid w:val="003A6A51"/>
    <w:rsid w:val="003B4D1D"/>
    <w:rsid w:val="003B6C22"/>
    <w:rsid w:val="003D225E"/>
    <w:rsid w:val="003D495F"/>
    <w:rsid w:val="003D5448"/>
    <w:rsid w:val="003D6FDF"/>
    <w:rsid w:val="003E04F1"/>
    <w:rsid w:val="003E690B"/>
    <w:rsid w:val="003F4F21"/>
    <w:rsid w:val="003F552B"/>
    <w:rsid w:val="003F6903"/>
    <w:rsid w:val="0041389E"/>
    <w:rsid w:val="00415C61"/>
    <w:rsid w:val="00416F01"/>
    <w:rsid w:val="00421036"/>
    <w:rsid w:val="00422BE1"/>
    <w:rsid w:val="00422C11"/>
    <w:rsid w:val="00423104"/>
    <w:rsid w:val="00426790"/>
    <w:rsid w:val="004272DF"/>
    <w:rsid w:val="00432B36"/>
    <w:rsid w:val="00434AB4"/>
    <w:rsid w:val="004371AD"/>
    <w:rsid w:val="00446031"/>
    <w:rsid w:val="004667E4"/>
    <w:rsid w:val="00466A01"/>
    <w:rsid w:val="004767C7"/>
    <w:rsid w:val="00493AAD"/>
    <w:rsid w:val="004A4A47"/>
    <w:rsid w:val="004B22E0"/>
    <w:rsid w:val="004B31DA"/>
    <w:rsid w:val="004C0634"/>
    <w:rsid w:val="004C0CBF"/>
    <w:rsid w:val="004D4BAA"/>
    <w:rsid w:val="004E2CE2"/>
    <w:rsid w:val="004E3D1A"/>
    <w:rsid w:val="004E5875"/>
    <w:rsid w:val="004E6458"/>
    <w:rsid w:val="004F7AF1"/>
    <w:rsid w:val="00504866"/>
    <w:rsid w:val="005262EC"/>
    <w:rsid w:val="00527C38"/>
    <w:rsid w:val="0053605F"/>
    <w:rsid w:val="00543BE2"/>
    <w:rsid w:val="005455B5"/>
    <w:rsid w:val="0055461F"/>
    <w:rsid w:val="00560483"/>
    <w:rsid w:val="005660A4"/>
    <w:rsid w:val="00583A0F"/>
    <w:rsid w:val="005919B3"/>
    <w:rsid w:val="00594376"/>
    <w:rsid w:val="00597F86"/>
    <w:rsid w:val="00597FE0"/>
    <w:rsid w:val="005B633C"/>
    <w:rsid w:val="005C62EA"/>
    <w:rsid w:val="005D2364"/>
    <w:rsid w:val="005D3B59"/>
    <w:rsid w:val="005F1234"/>
    <w:rsid w:val="005F5F0D"/>
    <w:rsid w:val="0060320A"/>
    <w:rsid w:val="00610475"/>
    <w:rsid w:val="00610B24"/>
    <w:rsid w:val="006147C8"/>
    <w:rsid w:val="0062260A"/>
    <w:rsid w:val="00624CC3"/>
    <w:rsid w:val="0062527B"/>
    <w:rsid w:val="00626078"/>
    <w:rsid w:val="00626E9F"/>
    <w:rsid w:val="00630E89"/>
    <w:rsid w:val="006363E5"/>
    <w:rsid w:val="00637BF2"/>
    <w:rsid w:val="00655D9F"/>
    <w:rsid w:val="00660D1E"/>
    <w:rsid w:val="006626D3"/>
    <w:rsid w:val="006733C0"/>
    <w:rsid w:val="0068221D"/>
    <w:rsid w:val="00683C7F"/>
    <w:rsid w:val="0069244D"/>
    <w:rsid w:val="006944CF"/>
    <w:rsid w:val="006965BD"/>
    <w:rsid w:val="006A56A2"/>
    <w:rsid w:val="006A6DDC"/>
    <w:rsid w:val="006B4180"/>
    <w:rsid w:val="006B7ABC"/>
    <w:rsid w:val="006C63F2"/>
    <w:rsid w:val="006C6E3C"/>
    <w:rsid w:val="006D0858"/>
    <w:rsid w:val="006D2849"/>
    <w:rsid w:val="006D369C"/>
    <w:rsid w:val="006E1AE4"/>
    <w:rsid w:val="006F1209"/>
    <w:rsid w:val="00701C99"/>
    <w:rsid w:val="00715812"/>
    <w:rsid w:val="00715D35"/>
    <w:rsid w:val="007164AE"/>
    <w:rsid w:val="007210BB"/>
    <w:rsid w:val="00721D12"/>
    <w:rsid w:val="00721F0E"/>
    <w:rsid w:val="0072740D"/>
    <w:rsid w:val="00734D19"/>
    <w:rsid w:val="00741DE8"/>
    <w:rsid w:val="00742B21"/>
    <w:rsid w:val="00742BCB"/>
    <w:rsid w:val="00753F51"/>
    <w:rsid w:val="00773E38"/>
    <w:rsid w:val="00775E38"/>
    <w:rsid w:val="007765A7"/>
    <w:rsid w:val="00781632"/>
    <w:rsid w:val="00790AAD"/>
    <w:rsid w:val="007929C9"/>
    <w:rsid w:val="007945EB"/>
    <w:rsid w:val="00796B58"/>
    <w:rsid w:val="007A524F"/>
    <w:rsid w:val="007A6CB2"/>
    <w:rsid w:val="007B29C1"/>
    <w:rsid w:val="007B4873"/>
    <w:rsid w:val="007B7CCF"/>
    <w:rsid w:val="007C0FCE"/>
    <w:rsid w:val="007C4431"/>
    <w:rsid w:val="007C45E7"/>
    <w:rsid w:val="007D1D4B"/>
    <w:rsid w:val="007D3C0A"/>
    <w:rsid w:val="007E41C4"/>
    <w:rsid w:val="00804990"/>
    <w:rsid w:val="00805B2C"/>
    <w:rsid w:val="008065EE"/>
    <w:rsid w:val="00813A47"/>
    <w:rsid w:val="0082120B"/>
    <w:rsid w:val="008220DC"/>
    <w:rsid w:val="0082577E"/>
    <w:rsid w:val="008346AF"/>
    <w:rsid w:val="00841E17"/>
    <w:rsid w:val="00842A11"/>
    <w:rsid w:val="0085001D"/>
    <w:rsid w:val="0085325F"/>
    <w:rsid w:val="008547C2"/>
    <w:rsid w:val="00871586"/>
    <w:rsid w:val="00872F83"/>
    <w:rsid w:val="00873BA7"/>
    <w:rsid w:val="008853F2"/>
    <w:rsid w:val="0089050E"/>
    <w:rsid w:val="008A0110"/>
    <w:rsid w:val="008A26D8"/>
    <w:rsid w:val="008A4393"/>
    <w:rsid w:val="008A4664"/>
    <w:rsid w:val="008B41DB"/>
    <w:rsid w:val="008B6938"/>
    <w:rsid w:val="008C3E3F"/>
    <w:rsid w:val="008C467C"/>
    <w:rsid w:val="008C5698"/>
    <w:rsid w:val="008C56A8"/>
    <w:rsid w:val="008C59DD"/>
    <w:rsid w:val="008C76F9"/>
    <w:rsid w:val="008C7879"/>
    <w:rsid w:val="008E22F2"/>
    <w:rsid w:val="008E4CDF"/>
    <w:rsid w:val="008F1D8A"/>
    <w:rsid w:val="009027D7"/>
    <w:rsid w:val="00906130"/>
    <w:rsid w:val="00907788"/>
    <w:rsid w:val="009159DF"/>
    <w:rsid w:val="0092432C"/>
    <w:rsid w:val="009326C2"/>
    <w:rsid w:val="00940154"/>
    <w:rsid w:val="009439B6"/>
    <w:rsid w:val="00944EE0"/>
    <w:rsid w:val="00945834"/>
    <w:rsid w:val="00946E35"/>
    <w:rsid w:val="00952ACD"/>
    <w:rsid w:val="00960F5A"/>
    <w:rsid w:val="009624BA"/>
    <w:rsid w:val="009665DE"/>
    <w:rsid w:val="009674CE"/>
    <w:rsid w:val="00973AC8"/>
    <w:rsid w:val="00975C76"/>
    <w:rsid w:val="009767D6"/>
    <w:rsid w:val="009778B4"/>
    <w:rsid w:val="00980307"/>
    <w:rsid w:val="00980EDD"/>
    <w:rsid w:val="009817E5"/>
    <w:rsid w:val="009844D3"/>
    <w:rsid w:val="00986540"/>
    <w:rsid w:val="00987A08"/>
    <w:rsid w:val="009A0E4A"/>
    <w:rsid w:val="009B0924"/>
    <w:rsid w:val="009B0B04"/>
    <w:rsid w:val="009B51E0"/>
    <w:rsid w:val="009C0E90"/>
    <w:rsid w:val="009C3902"/>
    <w:rsid w:val="009D2086"/>
    <w:rsid w:val="009D4932"/>
    <w:rsid w:val="009E478E"/>
    <w:rsid w:val="009E4F55"/>
    <w:rsid w:val="00A017D5"/>
    <w:rsid w:val="00A106DE"/>
    <w:rsid w:val="00A16C25"/>
    <w:rsid w:val="00A25F9F"/>
    <w:rsid w:val="00A277A9"/>
    <w:rsid w:val="00A372BD"/>
    <w:rsid w:val="00A46504"/>
    <w:rsid w:val="00A52CF3"/>
    <w:rsid w:val="00A56037"/>
    <w:rsid w:val="00A6244D"/>
    <w:rsid w:val="00A67A48"/>
    <w:rsid w:val="00A742A5"/>
    <w:rsid w:val="00A7704C"/>
    <w:rsid w:val="00A804C3"/>
    <w:rsid w:val="00A85083"/>
    <w:rsid w:val="00A93A3E"/>
    <w:rsid w:val="00AA17CA"/>
    <w:rsid w:val="00AA2675"/>
    <w:rsid w:val="00AB7D92"/>
    <w:rsid w:val="00AC63BE"/>
    <w:rsid w:val="00AE66C6"/>
    <w:rsid w:val="00AF10EE"/>
    <w:rsid w:val="00AF2934"/>
    <w:rsid w:val="00B030C5"/>
    <w:rsid w:val="00B053BB"/>
    <w:rsid w:val="00B12FAF"/>
    <w:rsid w:val="00B15B11"/>
    <w:rsid w:val="00B20511"/>
    <w:rsid w:val="00B2326E"/>
    <w:rsid w:val="00B32794"/>
    <w:rsid w:val="00B41BF9"/>
    <w:rsid w:val="00B42705"/>
    <w:rsid w:val="00B51DF2"/>
    <w:rsid w:val="00B54462"/>
    <w:rsid w:val="00B6352E"/>
    <w:rsid w:val="00B742D5"/>
    <w:rsid w:val="00B767D7"/>
    <w:rsid w:val="00B80EDC"/>
    <w:rsid w:val="00B8126D"/>
    <w:rsid w:val="00B8220E"/>
    <w:rsid w:val="00B823BD"/>
    <w:rsid w:val="00B82E31"/>
    <w:rsid w:val="00B836EB"/>
    <w:rsid w:val="00B90322"/>
    <w:rsid w:val="00BA0A04"/>
    <w:rsid w:val="00BA166E"/>
    <w:rsid w:val="00BA3963"/>
    <w:rsid w:val="00BA5B78"/>
    <w:rsid w:val="00BA5BA9"/>
    <w:rsid w:val="00BB2105"/>
    <w:rsid w:val="00BC0A79"/>
    <w:rsid w:val="00BD2BD8"/>
    <w:rsid w:val="00BD5DD7"/>
    <w:rsid w:val="00BE2844"/>
    <w:rsid w:val="00BE6998"/>
    <w:rsid w:val="00BF014C"/>
    <w:rsid w:val="00BF2404"/>
    <w:rsid w:val="00BF5423"/>
    <w:rsid w:val="00C00D48"/>
    <w:rsid w:val="00C03493"/>
    <w:rsid w:val="00C35949"/>
    <w:rsid w:val="00C35C38"/>
    <w:rsid w:val="00C37D21"/>
    <w:rsid w:val="00C44650"/>
    <w:rsid w:val="00C47701"/>
    <w:rsid w:val="00C52490"/>
    <w:rsid w:val="00C525E2"/>
    <w:rsid w:val="00C551DC"/>
    <w:rsid w:val="00C57B87"/>
    <w:rsid w:val="00C64379"/>
    <w:rsid w:val="00C75DC7"/>
    <w:rsid w:val="00C802CD"/>
    <w:rsid w:val="00C82F2D"/>
    <w:rsid w:val="00C82F4E"/>
    <w:rsid w:val="00C8590A"/>
    <w:rsid w:val="00C872B8"/>
    <w:rsid w:val="00C97EB1"/>
    <w:rsid w:val="00CB07E8"/>
    <w:rsid w:val="00CB6634"/>
    <w:rsid w:val="00CD099A"/>
    <w:rsid w:val="00CD241A"/>
    <w:rsid w:val="00CD6F15"/>
    <w:rsid w:val="00CD70FE"/>
    <w:rsid w:val="00CE34B0"/>
    <w:rsid w:val="00CF0A29"/>
    <w:rsid w:val="00CF171F"/>
    <w:rsid w:val="00CF17F1"/>
    <w:rsid w:val="00D0199C"/>
    <w:rsid w:val="00D031F8"/>
    <w:rsid w:val="00D104C7"/>
    <w:rsid w:val="00D2290D"/>
    <w:rsid w:val="00D36B77"/>
    <w:rsid w:val="00D378EF"/>
    <w:rsid w:val="00D45870"/>
    <w:rsid w:val="00D537DE"/>
    <w:rsid w:val="00D67D06"/>
    <w:rsid w:val="00D73AEE"/>
    <w:rsid w:val="00D7551E"/>
    <w:rsid w:val="00D764B7"/>
    <w:rsid w:val="00D84F63"/>
    <w:rsid w:val="00DA19CA"/>
    <w:rsid w:val="00DA20E1"/>
    <w:rsid w:val="00DA5742"/>
    <w:rsid w:val="00DA6F29"/>
    <w:rsid w:val="00DB66D5"/>
    <w:rsid w:val="00DC0C0C"/>
    <w:rsid w:val="00DC1A32"/>
    <w:rsid w:val="00DC1DEA"/>
    <w:rsid w:val="00DC2C4A"/>
    <w:rsid w:val="00DC5663"/>
    <w:rsid w:val="00DD1B88"/>
    <w:rsid w:val="00DD29A0"/>
    <w:rsid w:val="00DE0CBA"/>
    <w:rsid w:val="00DE1A5C"/>
    <w:rsid w:val="00DE72E5"/>
    <w:rsid w:val="00DF3399"/>
    <w:rsid w:val="00DF64A7"/>
    <w:rsid w:val="00E03403"/>
    <w:rsid w:val="00E0477D"/>
    <w:rsid w:val="00E04EBC"/>
    <w:rsid w:val="00E20389"/>
    <w:rsid w:val="00E22B39"/>
    <w:rsid w:val="00E243BE"/>
    <w:rsid w:val="00E26295"/>
    <w:rsid w:val="00E40FE3"/>
    <w:rsid w:val="00E41FCA"/>
    <w:rsid w:val="00E5181A"/>
    <w:rsid w:val="00E54D68"/>
    <w:rsid w:val="00E6225C"/>
    <w:rsid w:val="00E71B90"/>
    <w:rsid w:val="00E81D9A"/>
    <w:rsid w:val="00E862E7"/>
    <w:rsid w:val="00E87025"/>
    <w:rsid w:val="00E911EE"/>
    <w:rsid w:val="00E92543"/>
    <w:rsid w:val="00E936DB"/>
    <w:rsid w:val="00E95CBC"/>
    <w:rsid w:val="00EA1840"/>
    <w:rsid w:val="00EB0FAE"/>
    <w:rsid w:val="00EB6752"/>
    <w:rsid w:val="00EC4B80"/>
    <w:rsid w:val="00EC5636"/>
    <w:rsid w:val="00ED53E9"/>
    <w:rsid w:val="00ED6ABF"/>
    <w:rsid w:val="00EF0318"/>
    <w:rsid w:val="00EF0E31"/>
    <w:rsid w:val="00EF3DA7"/>
    <w:rsid w:val="00EF5D69"/>
    <w:rsid w:val="00EF6834"/>
    <w:rsid w:val="00F11921"/>
    <w:rsid w:val="00F14489"/>
    <w:rsid w:val="00F15B5A"/>
    <w:rsid w:val="00F24946"/>
    <w:rsid w:val="00F4322E"/>
    <w:rsid w:val="00F523EB"/>
    <w:rsid w:val="00F542A3"/>
    <w:rsid w:val="00F5752C"/>
    <w:rsid w:val="00F62F72"/>
    <w:rsid w:val="00F65190"/>
    <w:rsid w:val="00F65317"/>
    <w:rsid w:val="00F71E7F"/>
    <w:rsid w:val="00F76093"/>
    <w:rsid w:val="00F76BB0"/>
    <w:rsid w:val="00F77CF2"/>
    <w:rsid w:val="00F77F50"/>
    <w:rsid w:val="00F8243D"/>
    <w:rsid w:val="00F948C5"/>
    <w:rsid w:val="00F959F4"/>
    <w:rsid w:val="00FA6590"/>
    <w:rsid w:val="00FB1ADA"/>
    <w:rsid w:val="00FB5036"/>
    <w:rsid w:val="00FC05FD"/>
    <w:rsid w:val="00FC265B"/>
    <w:rsid w:val="00FC7164"/>
    <w:rsid w:val="00FE77F3"/>
    <w:rsid w:val="00FF4E5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807EA0"/>
  <w15:docId w15:val="{F7E9E567-A090-8C4A-80E1-FA528FBE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33C0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77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C44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C4431"/>
    <w:rPr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431"/>
    <w:rPr>
      <w:b/>
      <w:bCs/>
      <w:lang w:eastAsia="ar-SA"/>
    </w:rPr>
  </w:style>
  <w:style w:type="paragraph" w:styleId="berarbeitung">
    <w:name w:val="Revision"/>
    <w:hidden/>
    <w:uiPriority w:val="99"/>
    <w:semiHidden/>
    <w:rsid w:val="004A4A47"/>
    <w:rPr>
      <w:sz w:val="24"/>
      <w:szCs w:val="24"/>
      <w:lang w:eastAsia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C37D21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77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img">
    <w:name w:val="contactimg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-name">
    <w:name w:val="contact-name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-pos">
    <w:name w:val="contact-pos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character" w:styleId="Hervorhebung">
    <w:name w:val="Emphasis"/>
    <w:basedOn w:val="Absatz-Standardschriftart"/>
    <w:uiPriority w:val="20"/>
    <w:qFormat/>
    <w:rsid w:val="002B77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507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199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9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7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483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5671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55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47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3825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77970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2875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4278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14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2292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34573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4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sy.net/de/unternehmen/" TargetMode="External"/><Relationship Id="rId13" Type="http://schemas.openxmlformats.org/officeDocument/2006/relationships/header" Target="header2.xml"/><Relationship Id="rId18" Type="http://schemas.openxmlformats.org/officeDocument/2006/relationships/hyperlink" Target="mailto:presse@disy.net" TargetMode="External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disy.net/press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ionos.de/?_gl=1*17bma9y*_gcl_au*MTk3NjA1MTUxOS4xNzIyODY1ODI0*_ga*MTQ2MTQ5MDkzOS4xNzIwMTg0MzE5*_ga_29DKNVLRWX*MTcyMzQ0MTU1NC41LjEuMTcyMzQ0MTYyMi42MC4wLjA." TargetMode="Externa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hyperlink" Target="https://www.ionos.de/unternehmen" TargetMode="External"/><Relationship Id="rId19" Type="http://schemas.openxmlformats.org/officeDocument/2006/relationships/hyperlink" Target="http://www.disy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sy.net/de/produkte/cadenza/datenanalyse-software/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disy.net" TargetMode="External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2EAD-C0C9-4F22-AB05-E205AD612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Krause</dc:creator>
  <cp:lastModifiedBy>Sarah Kraus</cp:lastModifiedBy>
  <cp:revision>6</cp:revision>
  <cp:lastPrinted>2012-08-27T08:59:00Z</cp:lastPrinted>
  <dcterms:created xsi:type="dcterms:W3CDTF">2024-09-25T12:03:00Z</dcterms:created>
  <dcterms:modified xsi:type="dcterms:W3CDTF">2024-10-01T07:36:00Z</dcterms:modified>
</cp:coreProperties>
</file>