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14:paraId="464BFD5F" w14:textId="3BC891A6" w:rsidR="00885F0E" w:rsidRPr="004D4386" w:rsidRDefault="00163E04" w:rsidP="00D33C87">
      <w:pPr>
        <w:pStyle w:val="berschrift1"/>
        <w:jc w:val="left"/>
        <w:rPr>
          <w:highlight w:val="yellow"/>
        </w:rPr>
      </w:pPr>
      <w:r w:rsidRPr="00163E04">
        <w:t xml:space="preserve">Erfolgreicher </w:t>
      </w:r>
      <w:r>
        <w:t>v</w:t>
      </w:r>
      <w:r w:rsidR="00E9791C">
        <w:t xml:space="preserve">irtueller Workshop zur </w:t>
      </w:r>
      <w:r w:rsidR="00885F0E" w:rsidRPr="004D4386">
        <w:t>Künstliche</w:t>
      </w:r>
      <w:r w:rsidR="00E9791C">
        <w:t>n</w:t>
      </w:r>
      <w:r w:rsidR="00885F0E" w:rsidRPr="004D4386">
        <w:t xml:space="preserve"> Intelligenz in der Umweltinformatik</w:t>
      </w:r>
      <w:r w:rsidR="00C02BCF">
        <w:t xml:space="preserve"> </w:t>
      </w:r>
    </w:p>
    <w:p w14:paraId="6C440D49" w14:textId="6D0FB10F" w:rsidR="00885F0E" w:rsidRPr="004D4386" w:rsidRDefault="00E9791C" w:rsidP="00D33C87">
      <w:pPr>
        <w:pStyle w:val="berschrift2"/>
      </w:pPr>
      <w:r>
        <w:t xml:space="preserve">Bei der </w:t>
      </w:r>
      <w:r w:rsidR="00410F21">
        <w:t xml:space="preserve">50. </w:t>
      </w:r>
      <w:r w:rsidR="00206580" w:rsidRPr="00206580">
        <w:t>GI-Jahrestagung INFORMAT</w:t>
      </w:r>
      <w:r w:rsidR="00213A7C">
        <w:t>I</w:t>
      </w:r>
      <w:r w:rsidR="00206580" w:rsidRPr="00206580">
        <w:t>K 2020</w:t>
      </w:r>
      <w:r>
        <w:t xml:space="preserve"> </w:t>
      </w:r>
      <w:r w:rsidR="000E5856">
        <w:t xml:space="preserve">wurden </w:t>
      </w:r>
      <w:r w:rsidRPr="00E9791C">
        <w:t>Forschungsfragen aus den Schnittfeldern von KI und Umweltanwendungen</w:t>
      </w:r>
      <w:r w:rsidR="000E5856">
        <w:t xml:space="preserve"> </w:t>
      </w:r>
      <w:r w:rsidR="000E5856" w:rsidRPr="000E5856">
        <w:t>diskutiert</w:t>
      </w:r>
    </w:p>
    <w:p w14:paraId="09BE9951" w14:textId="0D5974DC" w:rsidR="004F7AF1" w:rsidRPr="004D4386" w:rsidRDefault="00432B36" w:rsidP="00D33C87">
      <w:pPr>
        <w:pStyle w:val="Intro"/>
      </w:pPr>
      <w:r w:rsidRPr="004D4386">
        <w:t xml:space="preserve">Karlsruhe, </w:t>
      </w:r>
      <w:r w:rsidR="00E9791C">
        <w:t>05.11</w:t>
      </w:r>
      <w:r w:rsidR="00341506" w:rsidRPr="004D4386">
        <w:t>.2020</w:t>
      </w:r>
    </w:p>
    <w:p w14:paraId="60EEBB43" w14:textId="0A4BE30C" w:rsidR="000E5856" w:rsidRDefault="001A5162" w:rsidP="00D33C87">
      <w:pPr>
        <w:pStyle w:val="Text"/>
        <w:jc w:val="left"/>
        <w:rPr>
          <w:b/>
          <w:bCs/>
        </w:rPr>
      </w:pPr>
      <w:r>
        <w:rPr>
          <w:b/>
          <w:bCs/>
        </w:rPr>
        <w:t>A</w:t>
      </w:r>
      <w:r w:rsidRPr="001A5162">
        <w:rPr>
          <w:b/>
          <w:bCs/>
        </w:rPr>
        <w:t>m 2.</w:t>
      </w:r>
      <w:r w:rsidR="00D2160D">
        <w:rPr>
          <w:b/>
          <w:bCs/>
        </w:rPr>
        <w:t xml:space="preserve"> </w:t>
      </w:r>
      <w:r w:rsidRPr="001A5162">
        <w:rPr>
          <w:b/>
          <w:bCs/>
        </w:rPr>
        <w:t>Oktober 2020</w:t>
      </w:r>
      <w:r>
        <w:rPr>
          <w:b/>
          <w:bCs/>
        </w:rPr>
        <w:t xml:space="preserve"> f</w:t>
      </w:r>
      <w:r w:rsidR="00E9791C">
        <w:rPr>
          <w:b/>
          <w:bCs/>
        </w:rPr>
        <w:t>a</w:t>
      </w:r>
      <w:r>
        <w:rPr>
          <w:b/>
          <w:bCs/>
        </w:rPr>
        <w:t xml:space="preserve">nd </w:t>
      </w:r>
      <w:r w:rsidRPr="001A5162">
        <w:rPr>
          <w:b/>
          <w:bCs/>
        </w:rPr>
        <w:t>der</w:t>
      </w:r>
      <w:r w:rsidR="00E9791C">
        <w:rPr>
          <w:b/>
          <w:bCs/>
        </w:rPr>
        <w:t xml:space="preserve"> virtuelle</w:t>
      </w:r>
      <w:r w:rsidRPr="001A5162">
        <w:rPr>
          <w:b/>
          <w:bCs/>
        </w:rPr>
        <w:t xml:space="preserve"> Workshop „Künstliche Intelligenz in der Umweltinformatik</w:t>
      </w:r>
      <w:r w:rsidR="009B1748">
        <w:rPr>
          <w:b/>
          <w:bCs/>
        </w:rPr>
        <w:t>“</w:t>
      </w:r>
      <w:r w:rsidRPr="001A5162">
        <w:rPr>
          <w:b/>
          <w:bCs/>
        </w:rPr>
        <w:t xml:space="preserve"> (KIU-2020)</w:t>
      </w:r>
      <w:r>
        <w:rPr>
          <w:b/>
          <w:bCs/>
        </w:rPr>
        <w:t xml:space="preserve"> i</w:t>
      </w:r>
      <w:r w:rsidR="008A2322" w:rsidRPr="004D4386">
        <w:rPr>
          <w:b/>
          <w:bCs/>
        </w:rPr>
        <w:t>m Rahmen der</w:t>
      </w:r>
      <w:r w:rsidR="00410F21" w:rsidRPr="00410F21">
        <w:t xml:space="preserve"> </w:t>
      </w:r>
      <w:r w:rsidR="00410F21" w:rsidRPr="00410F21">
        <w:rPr>
          <w:b/>
          <w:bCs/>
        </w:rPr>
        <w:t>INFORMAT</w:t>
      </w:r>
      <w:r w:rsidR="00EB467F">
        <w:rPr>
          <w:b/>
          <w:bCs/>
        </w:rPr>
        <w:t>I</w:t>
      </w:r>
      <w:r w:rsidR="00410F21" w:rsidRPr="00410F21">
        <w:rPr>
          <w:b/>
          <w:bCs/>
        </w:rPr>
        <w:t>K 2020</w:t>
      </w:r>
      <w:r>
        <w:rPr>
          <w:b/>
          <w:bCs/>
        </w:rPr>
        <w:t xml:space="preserve"> </w:t>
      </w:r>
      <w:r w:rsidR="00A8322F" w:rsidRPr="004D4386">
        <w:rPr>
          <w:b/>
          <w:bCs/>
        </w:rPr>
        <w:t xml:space="preserve">statt. </w:t>
      </w:r>
      <w:r w:rsidR="000E5856">
        <w:rPr>
          <w:b/>
          <w:bCs/>
        </w:rPr>
        <w:t xml:space="preserve">Die Referenten stellten </w:t>
      </w:r>
      <w:r w:rsidR="000E5856" w:rsidRPr="000E5856">
        <w:rPr>
          <w:b/>
          <w:bCs/>
        </w:rPr>
        <w:t xml:space="preserve">offene Forschungsfragen und Anwendungsbeispiele aus den Schnittfeldern von KI und Umweltanwendungen </w:t>
      </w:r>
      <w:r w:rsidR="000E5856">
        <w:rPr>
          <w:b/>
          <w:bCs/>
        </w:rPr>
        <w:t>zur Diskussion. Ab sofort stehen die Vortragsfolien für Interessierte zum Download</w:t>
      </w:r>
      <w:r w:rsidR="00302349">
        <w:rPr>
          <w:b/>
          <w:bCs/>
        </w:rPr>
        <w:t xml:space="preserve"> bereit</w:t>
      </w:r>
      <w:r w:rsidR="000E5856">
        <w:rPr>
          <w:b/>
          <w:bCs/>
        </w:rPr>
        <w:t>.</w:t>
      </w:r>
    </w:p>
    <w:p w14:paraId="39A62FF7" w14:textId="35D1BA90" w:rsidR="00C02BCF" w:rsidRDefault="00C02BCF" w:rsidP="00C02BCF">
      <w:pPr>
        <w:pStyle w:val="Text"/>
        <w:jc w:val="left"/>
      </w:pPr>
      <w:r w:rsidRPr="00C02BCF">
        <w:t>Die Umweltinformatik befasst sich interdisziplinär mit der Analyse</w:t>
      </w:r>
      <w:r w:rsidR="00213A7C">
        <w:t>,</w:t>
      </w:r>
      <w:r w:rsidRPr="00C02BCF">
        <w:t xml:space="preserve"> Bewertung </w:t>
      </w:r>
      <w:r w:rsidR="00213A7C">
        <w:t xml:space="preserve">und Prognose </w:t>
      </w:r>
      <w:r w:rsidRPr="00C02BCF">
        <w:t>von</w:t>
      </w:r>
      <w:r>
        <w:t xml:space="preserve"> </w:t>
      </w:r>
      <w:r w:rsidRPr="00C02BCF">
        <w:t>Umweltsachverhalten. Aus informationstech</w:t>
      </w:r>
      <w:r w:rsidR="004C4953">
        <w:t>n</w:t>
      </w:r>
      <w:r w:rsidRPr="00C02BCF">
        <w:t>ischer Sicht spielen dabei</w:t>
      </w:r>
      <w:r w:rsidR="00213A7C">
        <w:t xml:space="preserve"> unter anderem</w:t>
      </w:r>
      <w:r w:rsidRPr="00C02BCF">
        <w:t xml:space="preserve"> Simulationen komplexer Systeme, Geographische Informationssysteme (GIS) und räumliche</w:t>
      </w:r>
      <w:r>
        <w:t xml:space="preserve"> </w:t>
      </w:r>
      <w:r w:rsidRPr="00C02BCF">
        <w:t>Datenanalyse, Messnetze und Sensordatenverarbeitung sowie Fernerkundung und</w:t>
      </w:r>
      <w:r>
        <w:t xml:space="preserve"> </w:t>
      </w:r>
      <w:r w:rsidRPr="00C02BCF">
        <w:t>Bildverarbeitung eine große Rolle. Außer in der Wissenschaft findet die Umweltinformatik</w:t>
      </w:r>
      <w:r>
        <w:t xml:space="preserve"> </w:t>
      </w:r>
      <w:r w:rsidRPr="00C02BCF">
        <w:t>ihre wichtigsten Anwendungen in der öffentlichen Verwaltung (Natur- und Umweltschutz,</w:t>
      </w:r>
      <w:r>
        <w:t xml:space="preserve"> </w:t>
      </w:r>
      <w:r w:rsidRPr="00C02BCF">
        <w:t>Umweltdatenportale, Katastrophenschutz, Verbraucherschutz, Wassermanagement etc.),</w:t>
      </w:r>
      <w:r>
        <w:t xml:space="preserve"> </w:t>
      </w:r>
      <w:r w:rsidRPr="00C02BCF">
        <w:t>aber auch in der Wirtschaft (betriebliche Umweltinformationssysteme). Enge Bezüge und</w:t>
      </w:r>
      <w:r>
        <w:t xml:space="preserve"> </w:t>
      </w:r>
      <w:r w:rsidRPr="00C02BCF">
        <w:t xml:space="preserve">teilweise Überlappungen ergeben sich auch </w:t>
      </w:r>
      <w:r w:rsidR="00036263">
        <w:t xml:space="preserve">zwischen der Umweltinformatik und der </w:t>
      </w:r>
      <w:r w:rsidRPr="00C02BCF">
        <w:t>Agrar</w:t>
      </w:r>
      <w:r w:rsidR="00036263">
        <w:t>informatik</w:t>
      </w:r>
      <w:r w:rsidRPr="00C02BCF">
        <w:t xml:space="preserve">, </w:t>
      </w:r>
      <w:r w:rsidR="00036263">
        <w:t>der</w:t>
      </w:r>
      <w:r w:rsidRPr="00C02BCF">
        <w:t xml:space="preserve"> Hydro-, Energie- und</w:t>
      </w:r>
      <w:r>
        <w:t xml:space="preserve"> </w:t>
      </w:r>
      <w:r w:rsidRPr="00C02BCF">
        <w:t xml:space="preserve">Gesundheitsinformatik sowie </w:t>
      </w:r>
      <w:r w:rsidR="00036263">
        <w:t>de</w:t>
      </w:r>
      <w:r w:rsidRPr="00C02BCF">
        <w:t>m Bereich Green IT.</w:t>
      </w:r>
      <w:r w:rsidR="00B71363">
        <w:t xml:space="preserve"> </w:t>
      </w:r>
      <w:r w:rsidR="00B71363" w:rsidRPr="00C02BCF">
        <w:t xml:space="preserve">Fragestellungen </w:t>
      </w:r>
      <w:r w:rsidR="00B71363">
        <w:t xml:space="preserve">der Umweltinformatik </w:t>
      </w:r>
      <w:r w:rsidR="00B71363" w:rsidRPr="00C02BCF">
        <w:t>haben vielfältige Wechselwirkungen zu aktuellen</w:t>
      </w:r>
      <w:r w:rsidR="00B71363">
        <w:t xml:space="preserve"> </w:t>
      </w:r>
      <w:r w:rsidR="00B71363" w:rsidRPr="00C02BCF">
        <w:t>Themen wie z.</w:t>
      </w:r>
      <w:r w:rsidR="004C4953">
        <w:t xml:space="preserve"> </w:t>
      </w:r>
      <w:r w:rsidR="00B71363" w:rsidRPr="00C02BCF">
        <w:t>B. Klimawandel, Energiewende, Biodiversität und</w:t>
      </w:r>
      <w:r w:rsidR="00B71363">
        <w:t xml:space="preserve"> </w:t>
      </w:r>
      <w:r w:rsidR="00B71363" w:rsidRPr="00C02BCF">
        <w:t>Nachhaltigkeit, aber auch zu großen Technologietrends wie Smart Cities, Smart Agriculture</w:t>
      </w:r>
      <w:r w:rsidR="00B71363">
        <w:t xml:space="preserve"> </w:t>
      </w:r>
      <w:r w:rsidR="00B71363" w:rsidRPr="00C02BCF">
        <w:t>oder Smart Grids.</w:t>
      </w:r>
    </w:p>
    <w:p w14:paraId="10B541E3" w14:textId="690B6C0C" w:rsidR="00C54981" w:rsidRPr="00057690" w:rsidRDefault="00C54981" w:rsidP="00057690">
      <w:pPr>
        <w:pStyle w:val="berschrift3"/>
      </w:pPr>
      <w:r w:rsidRPr="00057690">
        <w:t>Umweltinformatik bietet breites Anwendungsfeld für Künstliche Intelligenz</w:t>
      </w:r>
    </w:p>
    <w:p w14:paraId="709974D0" w14:textId="3BED40A1" w:rsidR="00C54981" w:rsidRDefault="00C54981" w:rsidP="00C02BCF">
      <w:pPr>
        <w:pStyle w:val="Text"/>
        <w:jc w:val="left"/>
      </w:pPr>
      <w:r>
        <w:t>Dabei</w:t>
      </w:r>
      <w:r w:rsidR="00C02BCF" w:rsidRPr="00C02BCF">
        <w:t xml:space="preserve"> betrachtet</w:t>
      </w:r>
      <w:r>
        <w:t xml:space="preserve"> </w:t>
      </w:r>
      <w:r w:rsidR="00036263">
        <w:t>die Umweltinformatik</w:t>
      </w:r>
      <w:r w:rsidR="00C02BCF" w:rsidRPr="00C02BCF">
        <w:t xml:space="preserve"> sehr komplexe Prozesse in Ökosystemen,</w:t>
      </w:r>
      <w:r w:rsidR="00C02BCF">
        <w:t xml:space="preserve"> </w:t>
      </w:r>
      <w:r w:rsidR="00C02BCF" w:rsidRPr="00C02BCF">
        <w:t xml:space="preserve">deren Verhalten noch nicht </w:t>
      </w:r>
      <w:r w:rsidR="00455F31">
        <w:t xml:space="preserve">oder nicht </w:t>
      </w:r>
      <w:r w:rsidR="00C02BCF" w:rsidRPr="00C02BCF">
        <w:t>vollständig bekannt und verstanden ist, nur</w:t>
      </w:r>
      <w:r w:rsidR="00C02BCF">
        <w:t xml:space="preserve"> </w:t>
      </w:r>
      <w:r w:rsidR="00C02BCF" w:rsidRPr="00C02BCF">
        <w:t>approximativ oder vereinfachend modelliert, simuliert oder vorhergesagt werden kann</w:t>
      </w:r>
      <w:r w:rsidR="00C02BCF">
        <w:t xml:space="preserve"> </w:t>
      </w:r>
      <w:r w:rsidR="00C02BCF" w:rsidRPr="00C02BCF">
        <w:t xml:space="preserve">und bei deren Beobachtung häufig </w:t>
      </w:r>
      <w:r w:rsidR="00455F31">
        <w:t>wichtige</w:t>
      </w:r>
      <w:r w:rsidR="00C02BCF" w:rsidRPr="00C02BCF">
        <w:t xml:space="preserve"> </w:t>
      </w:r>
      <w:r w:rsidR="00455F31">
        <w:t>Aspekte</w:t>
      </w:r>
      <w:r w:rsidR="00C02BCF" w:rsidRPr="00C02BCF">
        <w:t xml:space="preserve"> unbekannt sind oder </w:t>
      </w:r>
      <w:r w:rsidR="009A4D1D">
        <w:t>auf Schätzungen beruhen</w:t>
      </w:r>
      <w:r w:rsidR="00C02BCF" w:rsidRPr="00C02BCF">
        <w:t xml:space="preserve">. </w:t>
      </w:r>
      <w:r w:rsidR="00D77788">
        <w:t>Außerdem</w:t>
      </w:r>
      <w:r w:rsidR="00C02BCF" w:rsidRPr="00C02BCF">
        <w:t xml:space="preserve"> </w:t>
      </w:r>
      <w:r w:rsidR="00D77788">
        <w:t>kommen</w:t>
      </w:r>
      <w:r w:rsidR="00C02BCF" w:rsidRPr="00C02BCF">
        <w:t xml:space="preserve"> bei der </w:t>
      </w:r>
      <w:r w:rsidR="00D77788">
        <w:t>Untersuchung</w:t>
      </w:r>
      <w:r w:rsidR="00C02BCF" w:rsidRPr="00C02BCF">
        <w:t xml:space="preserve"> von Ökosystemen </w:t>
      </w:r>
      <w:r w:rsidR="00D77788">
        <w:t xml:space="preserve">häufig auch Einflüsse </w:t>
      </w:r>
      <w:r w:rsidR="00C02BCF" w:rsidRPr="00C02BCF">
        <w:t>weitere</w:t>
      </w:r>
      <w:r w:rsidR="00D77788">
        <w:t>r</w:t>
      </w:r>
      <w:r w:rsidR="00C02BCF">
        <w:t xml:space="preserve"> </w:t>
      </w:r>
      <w:r w:rsidR="00D77788">
        <w:t xml:space="preserve">komplexer </w:t>
      </w:r>
      <w:r w:rsidR="00C02BCF" w:rsidRPr="00C02BCF">
        <w:t>Systeme</w:t>
      </w:r>
      <w:r w:rsidR="00FD48FD">
        <w:t xml:space="preserve"> </w:t>
      </w:r>
      <w:r w:rsidR="00D77788">
        <w:t xml:space="preserve">wie </w:t>
      </w:r>
      <w:r w:rsidR="00FD48FD">
        <w:t xml:space="preserve">das </w:t>
      </w:r>
      <w:r w:rsidR="00D77788">
        <w:t xml:space="preserve">Wetter ins Spiel, </w:t>
      </w:r>
      <w:r w:rsidR="00C02BCF" w:rsidRPr="00C02BCF">
        <w:t xml:space="preserve">die aus Informatiksicht </w:t>
      </w:r>
      <w:r w:rsidR="00E00130">
        <w:t xml:space="preserve">ebenfalls </w:t>
      </w:r>
      <w:r w:rsidR="00C02BCF" w:rsidRPr="00C02BCF">
        <w:t>nicht einfach zu behandeln sind. Entscheidungen in</w:t>
      </w:r>
      <w:r w:rsidR="00C02BCF">
        <w:t xml:space="preserve"> </w:t>
      </w:r>
      <w:r w:rsidR="00C02BCF" w:rsidRPr="00C02BCF">
        <w:t>Anwendungsfällen (wie z.</w:t>
      </w:r>
      <w:r w:rsidR="004C4953">
        <w:t xml:space="preserve"> </w:t>
      </w:r>
      <w:r w:rsidR="00C02BCF" w:rsidRPr="00C02BCF">
        <w:t xml:space="preserve">B. </w:t>
      </w:r>
      <w:r w:rsidR="00B71363">
        <w:t xml:space="preserve">bei </w:t>
      </w:r>
      <w:r w:rsidR="00C02BCF" w:rsidRPr="00C02BCF">
        <w:t xml:space="preserve">Planungsverfahren, </w:t>
      </w:r>
      <w:r w:rsidR="00B71363">
        <w:t xml:space="preserve">im </w:t>
      </w:r>
      <w:r w:rsidR="00C02BCF" w:rsidRPr="00C02BCF">
        <w:t>Notfallmanagement</w:t>
      </w:r>
      <w:r w:rsidR="00B71363">
        <w:t xml:space="preserve"> oder bei der</w:t>
      </w:r>
      <w:r w:rsidR="00C02BCF" w:rsidRPr="00C02BCF">
        <w:t xml:space="preserve"> Politikgestaltung)</w:t>
      </w:r>
      <w:r w:rsidR="00C02BCF">
        <w:t xml:space="preserve"> </w:t>
      </w:r>
      <w:r w:rsidR="00C02BCF" w:rsidRPr="00C02BCF">
        <w:t xml:space="preserve">sind </w:t>
      </w:r>
      <w:r w:rsidR="00B71363">
        <w:t>meist</w:t>
      </w:r>
      <w:r w:rsidR="00C02BCF" w:rsidRPr="00C02BCF">
        <w:t xml:space="preserve"> schwierige Abwägungen und erfordern Fach- und Erfahrungswissen. </w:t>
      </w:r>
      <w:r w:rsidR="008327CE">
        <w:t>Unter solchen Bedingungen – komplexe Systeme, qualitative Abwägungen, unbekannte oder fehlerhafte Daten, schwierige Entscheidungssituationen</w:t>
      </w:r>
      <w:r w:rsidR="004C4953">
        <w:t xml:space="preserve"> </w:t>
      </w:r>
      <w:r w:rsidR="00E00130">
        <w:t xml:space="preserve">– </w:t>
      </w:r>
      <w:r w:rsidR="008327CE">
        <w:t>drängen sich die</w:t>
      </w:r>
      <w:r w:rsidR="00C02BCF" w:rsidRPr="00C02BCF">
        <w:t xml:space="preserve"> Methoden und Technologien der K</w:t>
      </w:r>
      <w:r w:rsidR="008327CE">
        <w:t>ünstlichen Intelligenz und des Maschinellen Lernens</w:t>
      </w:r>
      <w:r w:rsidR="00C02BCF" w:rsidRPr="00C02BCF">
        <w:t xml:space="preserve"> </w:t>
      </w:r>
      <w:r w:rsidR="008327CE">
        <w:t>geradezu</w:t>
      </w:r>
      <w:r w:rsidR="00C02BCF" w:rsidRPr="00C02BCF">
        <w:t xml:space="preserve"> auf. </w:t>
      </w:r>
    </w:p>
    <w:p w14:paraId="6C04D0F6" w14:textId="57F7BFB0" w:rsidR="00057690" w:rsidRPr="00057690" w:rsidRDefault="009A4D1D" w:rsidP="00057690">
      <w:pPr>
        <w:pStyle w:val="berschrift3"/>
      </w:pPr>
      <w:r w:rsidRPr="009A4D1D">
        <w:lastRenderedPageBreak/>
        <w:t xml:space="preserve">Spannende Workshop-Fachbeiträge </w:t>
      </w:r>
      <w:r w:rsidR="00FD48FD">
        <w:t xml:space="preserve">über </w:t>
      </w:r>
      <w:r>
        <w:t>KI-</w:t>
      </w:r>
      <w:r w:rsidR="00FD48FD" w:rsidRPr="00FD48FD">
        <w:t>Anwendungsszenarien</w:t>
      </w:r>
    </w:p>
    <w:p w14:paraId="0F6BC1EF" w14:textId="07EBCAAD" w:rsidR="00302349" w:rsidRDefault="00912A19" w:rsidP="00057690">
      <w:pPr>
        <w:pStyle w:val="Text"/>
        <w:jc w:val="left"/>
      </w:pPr>
      <w:r>
        <w:t>Daher wurde a</w:t>
      </w:r>
      <w:r w:rsidRPr="00C54981">
        <w:t xml:space="preserve">m 2. Oktober 2020 </w:t>
      </w:r>
      <w:r>
        <w:t>i</w:t>
      </w:r>
      <w:r w:rsidRPr="00C54981">
        <w:t>m Rahmen der INFORMAT</w:t>
      </w:r>
      <w:r w:rsidR="004C4953">
        <w:t>I</w:t>
      </w:r>
      <w:r w:rsidRPr="00C54981">
        <w:t xml:space="preserve">K 2020, der 50. Jahrestagung der Gesellschaft für Informatik e.V. (GI), </w:t>
      </w:r>
      <w:r>
        <w:t>erstmals zum</w:t>
      </w:r>
      <w:r w:rsidR="00C02BCF">
        <w:t xml:space="preserve"> </w:t>
      </w:r>
      <w:r w:rsidR="00C02BCF" w:rsidRPr="00C02BCF">
        <w:t>Workshop</w:t>
      </w:r>
      <w:r w:rsidR="00C54981">
        <w:t xml:space="preserve"> </w:t>
      </w:r>
      <w:r w:rsidR="00C54981" w:rsidRPr="00C54981">
        <w:t>„Künstliche Intelligenz in der Umweltinformatik” (KIU-2020)</w:t>
      </w:r>
      <w:r>
        <w:t xml:space="preserve"> eingeladen.</w:t>
      </w:r>
      <w:r w:rsidR="00C54981">
        <w:t xml:space="preserve"> </w:t>
      </w:r>
      <w:r w:rsidR="009A4D1D" w:rsidRPr="009A4D1D">
        <w:t>Der Workshop hatte acht spannende Vorträge zu verschiedenen Themen im Angebot.</w:t>
      </w:r>
      <w:r w:rsidR="009A4D1D">
        <w:t xml:space="preserve"> </w:t>
      </w:r>
      <w:r w:rsidR="00B1221F">
        <w:t>Inhaltlich ging es um</w:t>
      </w:r>
      <w:r w:rsidR="00302349">
        <w:t xml:space="preserve"> Vorgehensmodelle</w:t>
      </w:r>
      <w:r w:rsidR="00C02BCF">
        <w:t xml:space="preserve"> </w:t>
      </w:r>
      <w:r w:rsidR="00302349">
        <w:t xml:space="preserve">und Anwendungsszenarien von KI im industriellen Bereich </w:t>
      </w:r>
      <w:r>
        <w:t>(Energiemanagement in einem produzierenden Betrieb)</w:t>
      </w:r>
      <w:r w:rsidR="00B1221F">
        <w:t xml:space="preserve">, um </w:t>
      </w:r>
      <w:r w:rsidR="00302349">
        <w:t>die</w:t>
      </w:r>
      <w:r w:rsidR="00C02BCF">
        <w:t xml:space="preserve"> </w:t>
      </w:r>
      <w:r w:rsidR="00302349">
        <w:t>Vorhersage der Vegetationsentwicklung nach Naturkatastrophen wie Waldbränden</w:t>
      </w:r>
      <w:r w:rsidR="00B1221F">
        <w:t xml:space="preserve">, um </w:t>
      </w:r>
      <w:r w:rsidR="00E00130">
        <w:t xml:space="preserve">die </w:t>
      </w:r>
      <w:r w:rsidR="00302349">
        <w:t>generelle Behandlung von Zielkonflikten in der Landnutzung</w:t>
      </w:r>
      <w:r w:rsidR="00B1221F">
        <w:t xml:space="preserve">, um die </w:t>
      </w:r>
      <w:r w:rsidR="00302349">
        <w:t xml:space="preserve">Überwachung von Chemikalien </w:t>
      </w:r>
      <w:r>
        <w:t>im Trinkwasser</w:t>
      </w:r>
      <w:r w:rsidR="00302349">
        <w:t xml:space="preserve"> </w:t>
      </w:r>
      <w:r w:rsidR="00B1221F">
        <w:t xml:space="preserve">und die </w:t>
      </w:r>
      <w:r w:rsidR="00302349">
        <w:t>Prognose von Wasserverbräuchen</w:t>
      </w:r>
      <w:r>
        <w:t xml:space="preserve"> für Versorgungsunternehmen</w:t>
      </w:r>
      <w:r w:rsidR="00302349">
        <w:t xml:space="preserve">. Methodisch </w:t>
      </w:r>
      <w:r w:rsidR="00B1221F">
        <w:t xml:space="preserve">ging es </w:t>
      </w:r>
      <w:r w:rsidR="00302349">
        <w:t xml:space="preserve">überwiegend </w:t>
      </w:r>
      <w:r w:rsidR="00B1221F">
        <w:t xml:space="preserve">um </w:t>
      </w:r>
      <w:r w:rsidR="00535F46">
        <w:t xml:space="preserve">Verfahren des </w:t>
      </w:r>
      <w:r w:rsidR="00302349">
        <w:t>Maschinelle</w:t>
      </w:r>
      <w:r w:rsidR="00535F46">
        <w:t>n</w:t>
      </w:r>
      <w:r w:rsidR="00302349">
        <w:t xml:space="preserve"> Lernen</w:t>
      </w:r>
      <w:r w:rsidR="00535F46">
        <w:t>s</w:t>
      </w:r>
      <w:r w:rsidR="00B1221F">
        <w:t>.</w:t>
      </w:r>
      <w:r w:rsidR="00302349">
        <w:t xml:space="preserve"> Neben d</w:t>
      </w:r>
      <w:r w:rsidR="00B1221F">
        <w:t>en</w:t>
      </w:r>
      <w:r w:rsidR="00685812">
        <w:t xml:space="preserve"> </w:t>
      </w:r>
      <w:r w:rsidR="00302349">
        <w:t>Fachbeiträgen</w:t>
      </w:r>
      <w:r w:rsidR="00FD48FD">
        <w:t xml:space="preserve"> begeisterte</w:t>
      </w:r>
      <w:r w:rsidR="00302349">
        <w:t xml:space="preserve"> Prof. Dr. Martin W</w:t>
      </w:r>
      <w:r w:rsidR="00685812">
        <w:t>er</w:t>
      </w:r>
      <w:r w:rsidR="00302349">
        <w:t>ner von der</w:t>
      </w:r>
      <w:r w:rsidR="00C02BCF">
        <w:t xml:space="preserve"> </w:t>
      </w:r>
      <w:r w:rsidR="00302349">
        <w:t xml:space="preserve">Technischen Universität München </w:t>
      </w:r>
      <w:r w:rsidR="00B1221F">
        <w:t xml:space="preserve">mit seiner </w:t>
      </w:r>
      <w:r w:rsidR="00302349">
        <w:t>Keynote „Computational</w:t>
      </w:r>
      <w:r w:rsidR="00C02BCF">
        <w:t xml:space="preserve"> </w:t>
      </w:r>
      <w:r w:rsidR="00302349">
        <w:t>Challenges for Artificial Intelligence and Machine Learning in Environmental Research“</w:t>
      </w:r>
      <w:r w:rsidR="00FD48FD">
        <w:t>.</w:t>
      </w:r>
    </w:p>
    <w:p w14:paraId="38B177F5" w14:textId="784AC9BE" w:rsidR="009202F5" w:rsidRPr="00333DBB" w:rsidRDefault="00057690" w:rsidP="00D33C87">
      <w:pPr>
        <w:pStyle w:val="berschrift3"/>
      </w:pPr>
      <w:bookmarkStart w:id="0" w:name="_Hlk37086112"/>
      <w:r w:rsidRPr="00333DBB">
        <w:t>Positives Feedback der zahlreichen Teilnehmer</w:t>
      </w:r>
    </w:p>
    <w:bookmarkEnd w:id="0"/>
    <w:p w14:paraId="5F2BC403" w14:textId="08983AA0" w:rsidR="00535B90" w:rsidRPr="004C4953" w:rsidRDefault="00535B90" w:rsidP="00D33C87">
      <w:pPr>
        <w:pStyle w:val="Text"/>
        <w:jc w:val="left"/>
      </w:pPr>
      <w:r w:rsidRPr="004C4953">
        <w:t xml:space="preserve">Die erstmalige Durchführung der INFORMATIK-Workshops als Online-Veranstaltung </w:t>
      </w:r>
      <w:r w:rsidR="00163E04">
        <w:t xml:space="preserve">war für die </w:t>
      </w:r>
      <w:r w:rsidRPr="004C4953">
        <w:t xml:space="preserve">Vortragenden und Organisatoren </w:t>
      </w:r>
      <w:r w:rsidR="00163E04">
        <w:t>herausfordernd und verlief insgesamt sehr erfolgreich.</w:t>
      </w:r>
      <w:r w:rsidR="00ED61A9">
        <w:t xml:space="preserve"> Durch das Online-Format konnten auch Interessierte teilnehmen, die sonst aufgrund der Entfernung nicht </w:t>
      </w:r>
      <w:r w:rsidRPr="004C4953">
        <w:t xml:space="preserve">nach Karlsruhe </w:t>
      </w:r>
      <w:r w:rsidR="00ED61A9">
        <w:t>gereist wären</w:t>
      </w:r>
      <w:r w:rsidRPr="004C4953">
        <w:t xml:space="preserve">. So </w:t>
      </w:r>
      <w:r w:rsidR="00680DAA">
        <w:t xml:space="preserve">nahmen an den </w:t>
      </w:r>
      <w:r w:rsidRPr="004C4953">
        <w:t>Vorträge</w:t>
      </w:r>
      <w:r w:rsidR="00680DAA">
        <w:t>n</w:t>
      </w:r>
      <w:r w:rsidRPr="004C4953">
        <w:t xml:space="preserve"> und Diskussionen durchgängig </w:t>
      </w:r>
      <w:r w:rsidR="00947146" w:rsidRPr="004C4953">
        <w:t>etwa 3</w:t>
      </w:r>
      <w:r w:rsidRPr="004C4953">
        <w:t xml:space="preserve">0 Zuhörer </w:t>
      </w:r>
      <w:r w:rsidR="00680DAA">
        <w:t>teil</w:t>
      </w:r>
      <w:r w:rsidRPr="004C4953">
        <w:t xml:space="preserve">, in Spitzenzeiten </w:t>
      </w:r>
      <w:r w:rsidR="00680DAA">
        <w:t xml:space="preserve">waren es sogar </w:t>
      </w:r>
      <w:r w:rsidRPr="004C4953">
        <w:t>bis zu 50 – bei insgesamt über 100 unterschiedlichen Tagungsteilnehmern</w:t>
      </w:r>
      <w:r w:rsidR="00680DAA">
        <w:t>.</w:t>
      </w:r>
      <w:r w:rsidRPr="004C4953">
        <w:t xml:space="preserve"> </w:t>
      </w:r>
      <w:r w:rsidR="00947146" w:rsidRPr="004C4953">
        <w:t xml:space="preserve">Die </w:t>
      </w:r>
      <w:r w:rsidR="00FD48FD">
        <w:t>Online-</w:t>
      </w:r>
      <w:r w:rsidR="00947146" w:rsidRPr="004C4953">
        <w:t>Diskussion über Zukunft und Perspektiven einer vielleicht neu zu begründenden „Umwelt-KI</w:t>
      </w:r>
      <w:r w:rsidR="004C4953">
        <w:t>-</w:t>
      </w:r>
      <w:r w:rsidR="00947146" w:rsidRPr="004C4953">
        <w:t>Forschungsgemeinde“ verlief naturgemäß schleppend. Dennoch wurde der Vorschlag begrüßt, im kommenden Jahr eine Zweitauflage des Workshops anzugehen, zumal 2021 die INFORMATIK</w:t>
      </w:r>
      <w:r w:rsidR="00E00130">
        <w:t>-</w:t>
      </w:r>
      <w:r w:rsidR="00947146" w:rsidRPr="004C4953">
        <w:t>Tagung mit der europäischen Umweltinformatik-Konferenz EnviroInfo in Berlin kollokiert sein wird. Außerdem will sich die Community stärker vernetzen</w:t>
      </w:r>
      <w:r w:rsidR="00002AC1">
        <w:t xml:space="preserve"> und </w:t>
      </w:r>
      <w:r w:rsidR="00680DAA">
        <w:t xml:space="preserve">plant </w:t>
      </w:r>
      <w:r w:rsidR="00002AC1">
        <w:t xml:space="preserve">dazu </w:t>
      </w:r>
      <w:r w:rsidR="00947146" w:rsidRPr="004C4953">
        <w:t>eine</w:t>
      </w:r>
      <w:r w:rsidR="00002AC1">
        <w:t>n</w:t>
      </w:r>
      <w:r w:rsidR="00947146" w:rsidRPr="004C4953">
        <w:t xml:space="preserve"> </w:t>
      </w:r>
      <w:r w:rsidR="004C4953">
        <w:t>E-Mail-</w:t>
      </w:r>
      <w:r w:rsidR="00947146" w:rsidRPr="004C4953">
        <w:t>Verteiler</w:t>
      </w:r>
      <w:r w:rsidR="00002AC1">
        <w:t xml:space="preserve"> einrichten</w:t>
      </w:r>
      <w:r w:rsidR="00947146" w:rsidRPr="004C4953">
        <w:t>.</w:t>
      </w:r>
    </w:p>
    <w:p w14:paraId="34D1A034" w14:textId="53FD88C8" w:rsidR="006733C0" w:rsidRDefault="00057690" w:rsidP="00D33C87">
      <w:pPr>
        <w:pStyle w:val="berschrift3"/>
      </w:pPr>
      <w:r>
        <w:t>Vorträge stehen zum Download bereit</w:t>
      </w:r>
      <w:r w:rsidR="007E1EFE">
        <w:t xml:space="preserve"> – Mailinglist</w:t>
      </w:r>
      <w:r w:rsidR="00E00130">
        <w:t>e</w:t>
      </w:r>
      <w:r w:rsidR="007E1EFE">
        <w:t xml:space="preserve"> für Interessierte</w:t>
      </w:r>
    </w:p>
    <w:p w14:paraId="1FCEAEAA" w14:textId="19CE57ED" w:rsidR="0067496D" w:rsidRDefault="00947146" w:rsidP="007E1EFE">
      <w:pPr>
        <w:pStyle w:val="Text"/>
        <w:jc w:val="left"/>
      </w:pPr>
      <w:r>
        <w:t>Die</w:t>
      </w:r>
      <w:r w:rsidR="00057690">
        <w:t xml:space="preserve"> Vorträge der Referenten stehen ab sofort auf der </w:t>
      </w:r>
      <w:hyperlink r:id="rId8" w:anchor="agenda" w:history="1">
        <w:r w:rsidR="00CD05DC" w:rsidRPr="00627EB1">
          <w:rPr>
            <w:rStyle w:val="Hyperlink"/>
            <w:sz w:val="20"/>
          </w:rPr>
          <w:t>KIU-2020</w:t>
        </w:r>
        <w:r w:rsidR="00B1179F" w:rsidRPr="00627EB1">
          <w:rPr>
            <w:rStyle w:val="Hyperlink"/>
            <w:sz w:val="20"/>
          </w:rPr>
          <w:t>-Webseite</w:t>
        </w:r>
      </w:hyperlink>
      <w:r w:rsidR="00057690">
        <w:t xml:space="preserve"> </w:t>
      </w:r>
      <w:r w:rsidR="00002AC1" w:rsidRPr="00002AC1">
        <w:t xml:space="preserve">zum Download bereit </w:t>
      </w:r>
      <w:r w:rsidR="00002AC1">
        <w:t>und sind im Abschnitt „Agenda“ zu finden</w:t>
      </w:r>
      <w:r w:rsidR="00057690">
        <w:t>. Wer sich grundsätzlich für d</w:t>
      </w:r>
      <w:r w:rsidR="00002AC1">
        <w:t>ieses</w:t>
      </w:r>
      <w:r w:rsidR="00057690">
        <w:t xml:space="preserve"> Thema interessiert und über die Planung</w:t>
      </w:r>
      <w:r w:rsidR="00002AC1">
        <w:t>en</w:t>
      </w:r>
      <w:r w:rsidR="00057690">
        <w:t xml:space="preserve"> für den zweiten Workshop informiert werden möchte, kann </w:t>
      </w:r>
      <w:r w:rsidR="006D2266">
        <w:t>s</w:t>
      </w:r>
      <w:r w:rsidR="007E1EFE">
        <w:t xml:space="preserve">eine </w:t>
      </w:r>
      <w:r w:rsidR="00057690" w:rsidRPr="00057690">
        <w:t>E-Mail-Adresse</w:t>
      </w:r>
      <w:r w:rsidR="007E1EFE">
        <w:t xml:space="preserve"> an</w:t>
      </w:r>
      <w:r w:rsidR="00057690" w:rsidRPr="00057690">
        <w:t xml:space="preserve"> </w:t>
      </w:r>
      <w:hyperlink r:id="rId9" w:history="1">
        <w:r w:rsidR="00002AC1" w:rsidRPr="00695BC4">
          <w:rPr>
            <w:rStyle w:val="Hyperlink"/>
            <w:sz w:val="20"/>
          </w:rPr>
          <w:t>kiu@disy.net</w:t>
        </w:r>
      </w:hyperlink>
      <w:r w:rsidR="00002AC1">
        <w:t xml:space="preserve"> </w:t>
      </w:r>
      <w:r w:rsidR="006D2266">
        <w:t>weitergeben</w:t>
      </w:r>
      <w:bookmarkStart w:id="1" w:name="_GoBack"/>
      <w:bookmarkEnd w:id="1"/>
      <w:r w:rsidR="007E1EFE">
        <w:t xml:space="preserve">. Er </w:t>
      </w:r>
      <w:r w:rsidR="00002AC1">
        <w:t xml:space="preserve">erhält dann </w:t>
      </w:r>
      <w:r w:rsidR="007E1EFE">
        <w:t xml:space="preserve">automatisch </w:t>
      </w:r>
      <w:r w:rsidR="00002AC1">
        <w:t xml:space="preserve">alle </w:t>
      </w:r>
      <w:r w:rsidR="007E1EFE">
        <w:t xml:space="preserve">Neuigkeiten, beispielsweise wenn das Buch zum </w:t>
      </w:r>
      <w:r w:rsidR="001920AE">
        <w:t xml:space="preserve">Workshop KIU-2020 </w:t>
      </w:r>
      <w:r w:rsidR="007E1EFE">
        <w:t>erscheint.</w:t>
      </w:r>
      <w:r w:rsidR="0067496D">
        <w:t xml:space="preserve"> </w:t>
      </w:r>
    </w:p>
    <w:p w14:paraId="1BD70135" w14:textId="0DB1BD95" w:rsidR="003561F1" w:rsidRPr="004D4386" w:rsidRDefault="003561F1" w:rsidP="00D33C87">
      <w:pPr>
        <w:pStyle w:val="berschrift3"/>
      </w:pPr>
      <w:r w:rsidRPr="004D4386">
        <w:t>Weitere Informationen</w:t>
      </w:r>
    </w:p>
    <w:p w14:paraId="4A8C84AA" w14:textId="6C88444C" w:rsidR="00002AC1" w:rsidRPr="00EC6700" w:rsidRDefault="00EC6700" w:rsidP="00353B59">
      <w:pPr>
        <w:pStyle w:val="Text"/>
        <w:numPr>
          <w:ilvl w:val="0"/>
          <w:numId w:val="13"/>
        </w:numPr>
        <w:spacing w:after="0"/>
        <w:jc w:val="left"/>
        <w:rPr>
          <w:rStyle w:val="Hyperlink"/>
          <w:sz w:val="20"/>
        </w:rPr>
      </w:pPr>
      <w:r>
        <w:fldChar w:fldCharType="begin"/>
      </w:r>
      <w:r>
        <w:instrText xml:space="preserve"> HYPERLINK "https://www.umwelt-ki.de/" \l "agenda" </w:instrText>
      </w:r>
      <w:r>
        <w:fldChar w:fldCharType="separate"/>
      </w:r>
      <w:r w:rsidR="00002AC1" w:rsidRPr="00EC6700">
        <w:rPr>
          <w:rStyle w:val="Hyperlink"/>
          <w:sz w:val="20"/>
        </w:rPr>
        <w:t>Vortragsdownload von der KIU-2020-Webseite</w:t>
      </w:r>
    </w:p>
    <w:p w14:paraId="6A4EC4BF" w14:textId="111CB016" w:rsidR="004F7AF1" w:rsidRDefault="00EC6700" w:rsidP="00907788">
      <w:pPr>
        <w:pStyle w:val="Kleintext"/>
      </w:pPr>
      <w:r>
        <w:rPr>
          <w:rFonts w:eastAsia="Times New Roman" w:cs="Times New Roman"/>
          <w:sz w:val="20"/>
          <w:szCs w:val="20"/>
        </w:rPr>
        <w:fldChar w:fldCharType="end"/>
      </w:r>
      <w:r w:rsidR="00680DAA">
        <w:t>A</w:t>
      </w:r>
      <w:r w:rsidR="004F7AF1" w:rsidRPr="004D4386">
        <w:t>nzahl Zeichen mit Leerzeichen:</w:t>
      </w:r>
      <w:r w:rsidR="006733C0" w:rsidRPr="004D4386">
        <w:t xml:space="preserve"> </w:t>
      </w:r>
      <w:r w:rsidR="007F1250">
        <w:t>5.4</w:t>
      </w:r>
      <w:r w:rsidR="004C4953">
        <w:t>00</w:t>
      </w:r>
      <w:r w:rsidR="00805B2C" w:rsidRPr="004D4386">
        <w:t xml:space="preserve"> Zeichen</w:t>
      </w:r>
    </w:p>
    <w:p w14:paraId="535DB626" w14:textId="77777777" w:rsidR="0067496D" w:rsidRPr="004D4386" w:rsidRDefault="0067496D" w:rsidP="00907788">
      <w:pPr>
        <w:pStyle w:val="Kleintext"/>
      </w:pPr>
    </w:p>
    <w:p w14:paraId="6ADED4B6" w14:textId="77777777" w:rsidR="004F7AF1" w:rsidRPr="004D4386" w:rsidRDefault="004F7AF1" w:rsidP="006733C0">
      <w:pPr>
        <w:pStyle w:val="Kleintext"/>
      </w:pPr>
      <w:r w:rsidRPr="004D4386">
        <w:t>Über ein Belegexemplar</w:t>
      </w:r>
      <w:r w:rsidR="00597F86" w:rsidRPr="004D4386">
        <w:t xml:space="preserve"> Ihrer Veröffentlichung freuen wir uns.</w:t>
      </w:r>
    </w:p>
    <w:p w14:paraId="01933797" w14:textId="77777777" w:rsidR="00597F86" w:rsidRPr="004D4386" w:rsidRDefault="00597F86" w:rsidP="006733C0">
      <w:pPr>
        <w:pStyle w:val="Kleintext"/>
        <w:sectPr w:rsidR="00597F86" w:rsidRPr="004D4386">
          <w:headerReference w:type="default" r:id="rId10"/>
          <w:footerReference w:type="default" r:id="rId11"/>
          <w:pgSz w:w="11905" w:h="16837"/>
          <w:pgMar w:top="1134" w:right="2268" w:bottom="1134" w:left="1418" w:header="851" w:footer="709" w:gutter="0"/>
          <w:cols w:space="720"/>
          <w:docGrid w:linePitch="360"/>
        </w:sectPr>
      </w:pPr>
    </w:p>
    <w:p w14:paraId="07C85DDF" w14:textId="77777777" w:rsidR="006733C0" w:rsidRPr="004D4386" w:rsidRDefault="006733C0" w:rsidP="006733C0">
      <w:pPr>
        <w:pStyle w:val="Kleintextfett"/>
      </w:pPr>
      <w:r w:rsidRPr="004D4386">
        <w:t>Pressekontakt</w:t>
      </w:r>
    </w:p>
    <w:p w14:paraId="2CC5E877" w14:textId="77777777" w:rsidR="006733C0" w:rsidRPr="004D4386" w:rsidRDefault="00C551DC" w:rsidP="006733C0">
      <w:pPr>
        <w:pStyle w:val="Kleintext"/>
      </w:pPr>
      <w:r w:rsidRPr="004D4386">
        <w:t>D</w:t>
      </w:r>
      <w:r w:rsidR="006733C0" w:rsidRPr="004D4386">
        <w:t>isy Informationssysteme GmbH</w:t>
      </w:r>
      <w:r w:rsidR="006733C0" w:rsidRPr="004D4386">
        <w:br/>
        <w:t>Dr. Wassilios Kazakos</w:t>
      </w:r>
      <w:r w:rsidR="006733C0" w:rsidRPr="004D4386">
        <w:br/>
      </w:r>
      <w:r w:rsidR="00BE2844" w:rsidRPr="004D4386">
        <w:t>Ludwig-Erhard-Allee 6</w:t>
      </w:r>
      <w:r w:rsidR="006733C0" w:rsidRPr="004D4386">
        <w:br/>
      </w:r>
      <w:r w:rsidR="00BE2844" w:rsidRPr="004D4386">
        <w:t>76131</w:t>
      </w:r>
      <w:r w:rsidR="006733C0" w:rsidRPr="004D4386">
        <w:t xml:space="preserve"> K</w:t>
      </w:r>
      <w:r w:rsidR="00D031F8" w:rsidRPr="004D4386">
        <w:t>arlsruhe</w:t>
      </w:r>
      <w:r w:rsidR="00D031F8" w:rsidRPr="004D4386">
        <w:br/>
        <w:t>Tel: +49-721-1 6006-000</w:t>
      </w:r>
    </w:p>
    <w:p w14:paraId="3F73E1E7" w14:textId="77777777" w:rsidR="00597F86" w:rsidRPr="004D4386" w:rsidRDefault="006D2266" w:rsidP="006733C0">
      <w:pPr>
        <w:pStyle w:val="Kleintext"/>
        <w:rPr>
          <w:rStyle w:val="Hyperlink"/>
        </w:rPr>
      </w:pPr>
      <w:hyperlink r:id="rId12" w:history="1">
        <w:r w:rsidR="00D031F8" w:rsidRPr="004D4386">
          <w:rPr>
            <w:rStyle w:val="Hyperlink"/>
          </w:rPr>
          <w:t>presse@disy.net</w:t>
        </w:r>
      </w:hyperlink>
      <w:r w:rsidR="006733C0" w:rsidRPr="004D4386">
        <w:rPr>
          <w:rStyle w:val="Hyperlink"/>
        </w:rPr>
        <w:br/>
      </w:r>
      <w:hyperlink r:id="rId13" w:history="1">
        <w:r w:rsidR="006733C0" w:rsidRPr="004D4386">
          <w:rPr>
            <w:rStyle w:val="Hyperlink"/>
          </w:rPr>
          <w:t>www.disy.net</w:t>
        </w:r>
      </w:hyperlink>
    </w:p>
    <w:p w14:paraId="5BAE33BE" w14:textId="77777777" w:rsidR="006733C0" w:rsidRPr="004D4386" w:rsidRDefault="00597F86" w:rsidP="006733C0">
      <w:pPr>
        <w:pStyle w:val="Kleintext"/>
      </w:pPr>
      <w:r w:rsidRPr="004D4386">
        <w:t xml:space="preserve">Eine elektronische Version dieser Presseinformation finden Sie unter: </w:t>
      </w:r>
      <w:r w:rsidRPr="004D4386">
        <w:rPr>
          <w:rStyle w:val="Hyperlink"/>
        </w:rPr>
        <w:t>http://www.disy.net/presse.html</w:t>
      </w:r>
      <w:r w:rsidR="00805B2C" w:rsidRPr="004D4386">
        <w:t>.</w:t>
      </w:r>
    </w:p>
    <w:p w14:paraId="4503F9DB" w14:textId="77777777" w:rsidR="006733C0" w:rsidRPr="004D4386" w:rsidRDefault="00C551DC" w:rsidP="006733C0">
      <w:pPr>
        <w:pStyle w:val="Kleintextfett"/>
      </w:pPr>
      <w:r w:rsidRPr="004D4386">
        <w:t>Über D</w:t>
      </w:r>
      <w:r w:rsidR="006733C0" w:rsidRPr="004D4386">
        <w:t>isy Informationssysteme GmbH</w:t>
      </w:r>
    </w:p>
    <w:p w14:paraId="44952DBC" w14:textId="77777777" w:rsidR="006147C8" w:rsidRPr="004D4386" w:rsidRDefault="006147C8" w:rsidP="006147C8">
      <w:pPr>
        <w:pStyle w:val="Kleintext"/>
      </w:pPr>
      <w:r w:rsidRPr="004D4386">
        <w:t>Die Disy Informationssysteme GmbH verbindet Datenanalytik und Geoinformation auf innovative Weise, um ein tief gehendes Verständnis der komplexen Zusammenhänge unserer Lebensräume zu ermöglichen. Die Lösungen von Disy basieren auf der eigens entwickelten Softwareplattform Cadenza für Data Analytics, Reporting und GIS. Durch die einmalige Verbindung von leistungsstarker Software und der Leidenschaft für fachliche Fragestellungen schafft das Unternehmen die Grundlage für ein nachhaltiges und effizienteres Handeln von Behörden, Institutionen und Unternehmen. Eine vielfach bewiesene Expertise von Disy liegt dabei in der nahtlosen Einbindung von Geodaten in alle datengestützten Prozesse.</w:t>
      </w:r>
    </w:p>
    <w:p w14:paraId="2A0863B5" w14:textId="77777777" w:rsidR="006147C8" w:rsidRPr="004D4386" w:rsidRDefault="006147C8" w:rsidP="006147C8">
      <w:pPr>
        <w:pStyle w:val="Kleintext"/>
      </w:pPr>
      <w:r w:rsidRPr="004D4386">
        <w:t xml:space="preserve">Zu den zahlreichen Kunden zählen namhafte Bundes- und Landesbehörden im deutschsprachigen Raum in unterschiedlichen Fachbereichen wie Sicherheit, Umwelt, Wasser, Verbraucherschutz, Landwirtschaft, Forstwirtschaft, Jagd, Infrastruktur oder Verkehr. </w:t>
      </w:r>
    </w:p>
    <w:p w14:paraId="1EE5EB80" w14:textId="02F08AFE" w:rsidR="006147C8" w:rsidRPr="004D4386" w:rsidRDefault="006147C8" w:rsidP="006147C8">
      <w:pPr>
        <w:pStyle w:val="Kleintext"/>
      </w:pPr>
      <w:r w:rsidRPr="004D4386">
        <w:t>Das Unternehmen mit Sitz in Karlsruhe entwickelt seine Software in Deutschland. Die Geo-Analytics-Plattform Cadenza ist mit dem Qualitätssiegel „Software Made in Germany“ des Bundesverbands IT-Mittelstand ausgezeichnet. Disy ist Talend Gold Partner und Value Added Reseller und Entwickler des Spatial-ETL-Plug-ins „GeoSpatial Integration für Talend“. Disy beschäftigt aktuell mehr als 1</w:t>
      </w:r>
      <w:r w:rsidR="007E1EFE">
        <w:t>2</w:t>
      </w:r>
      <w:r w:rsidRPr="004D4386">
        <w:t>0 Mitarbeiter.</w:t>
      </w:r>
    </w:p>
    <w:p w14:paraId="758851AF" w14:textId="77777777" w:rsidR="0014393C" w:rsidRPr="004D4386" w:rsidRDefault="00721D12" w:rsidP="0014393C">
      <w:pPr>
        <w:pStyle w:val="Kleintext"/>
      </w:pPr>
      <w:r w:rsidRPr="004D4386">
        <w:rPr>
          <w:noProof/>
          <w:lang w:eastAsia="de-DE"/>
        </w:rPr>
        <w:drawing>
          <wp:anchor distT="0" distB="0" distL="114300" distR="114300" simplePos="0" relativeHeight="251657216" behindDoc="0" locked="0" layoutInCell="1" allowOverlap="1" wp14:anchorId="09B28BA8" wp14:editId="21A460DC">
            <wp:simplePos x="0" y="0"/>
            <wp:positionH relativeFrom="column">
              <wp:posOffset>4445</wp:posOffset>
            </wp:positionH>
            <wp:positionV relativeFrom="paragraph">
              <wp:posOffset>181610</wp:posOffset>
            </wp:positionV>
            <wp:extent cx="1457325" cy="933450"/>
            <wp:effectExtent l="0" t="0" r="9525" b="0"/>
            <wp:wrapNone/>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457325" cy="933450"/>
                    </a:xfrm>
                    <a:prstGeom prst="rect">
                      <a:avLst/>
                    </a:prstGeom>
                    <a:noFill/>
                  </pic:spPr>
                </pic:pic>
              </a:graphicData>
            </a:graphic>
            <wp14:sizeRelH relativeFrom="page">
              <wp14:pctWidth>0</wp14:pctWidth>
            </wp14:sizeRelH>
            <wp14:sizeRelV relativeFrom="page">
              <wp14:pctHeight>0</wp14:pctHeight>
            </wp14:sizeRelV>
          </wp:anchor>
        </w:drawing>
      </w:r>
      <w:r w:rsidR="0014393C" w:rsidRPr="004D4386">
        <w:t xml:space="preserve">Weitere Informationen unter </w:t>
      </w:r>
      <w:hyperlink r:id="rId15" w:history="1">
        <w:r w:rsidR="0014393C" w:rsidRPr="004D4386">
          <w:rPr>
            <w:rStyle w:val="Hyperlink"/>
          </w:rPr>
          <w:t>www.disy.net</w:t>
        </w:r>
      </w:hyperlink>
    </w:p>
    <w:sectPr w:rsidR="0014393C" w:rsidRPr="004D4386">
      <w:headerReference w:type="even" r:id="rId16"/>
      <w:headerReference w:type="default" r:id="rId17"/>
      <w:footerReference w:type="even" r:id="rId18"/>
      <w:footerReference w:type="default" r:id="rId19"/>
      <w:headerReference w:type="first" r:id="rId20"/>
      <w:footerReference w:type="first" r:id="rId21"/>
      <w:type w:val="continuous"/>
      <w:pgSz w:w="11905" w:h="16837"/>
      <w:pgMar w:top="1134" w:right="2268" w:bottom="1134" w:left="1418" w:header="851"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388CBF" w14:textId="77777777" w:rsidR="00D47763" w:rsidRDefault="00D47763">
      <w:r>
        <w:separator/>
      </w:r>
    </w:p>
  </w:endnote>
  <w:endnote w:type="continuationSeparator" w:id="0">
    <w:p w14:paraId="1E45B394" w14:textId="77777777" w:rsidR="00D47763" w:rsidRDefault="00D477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ArialMT">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98B5B5" w14:textId="77777777" w:rsidR="004F7AF1" w:rsidRDefault="002C1313">
    <w:r>
      <w:rPr>
        <w:noProof/>
        <w:lang w:eastAsia="de-DE"/>
      </w:rPr>
      <mc:AlternateContent>
        <mc:Choice Requires="wps">
          <w:drawing>
            <wp:anchor distT="0" distB="0" distL="0" distR="0" simplePos="0" relativeHeight="251657728" behindDoc="0" locked="0" layoutInCell="1" allowOverlap="1" wp14:anchorId="4CD07079" wp14:editId="7377A19A">
              <wp:simplePos x="0" y="0"/>
              <wp:positionH relativeFrom="margin">
                <wp:align>center</wp:align>
              </wp:positionH>
              <wp:positionV relativeFrom="paragraph">
                <wp:posOffset>635</wp:posOffset>
              </wp:positionV>
              <wp:extent cx="66040" cy="140970"/>
              <wp:effectExtent l="4445" t="635" r="5715" b="1270"/>
              <wp:wrapSquare wrapText="largest"/>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040" cy="14097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F7F945E" w14:textId="77777777" w:rsidR="004F7AF1" w:rsidRDefault="004F7AF1">
                          <w:pPr>
                            <w:pStyle w:val="Fuzeile"/>
                          </w:pPr>
                          <w:r>
                            <w:rPr>
                              <w:rStyle w:val="Seitenzahl"/>
                            </w:rPr>
                            <w:fldChar w:fldCharType="begin"/>
                          </w:r>
                          <w:r>
                            <w:rPr>
                              <w:rStyle w:val="Seitenzahl"/>
                            </w:rPr>
                            <w:instrText xml:space="preserve"> PAGE </w:instrText>
                          </w:r>
                          <w:r>
                            <w:rPr>
                              <w:rStyle w:val="Seitenzahl"/>
                            </w:rPr>
                            <w:fldChar w:fldCharType="separate"/>
                          </w:r>
                          <w:r w:rsidR="00E00130">
                            <w:rPr>
                              <w:rStyle w:val="Seitenzahl"/>
                              <w:noProof/>
                            </w:rPr>
                            <w:t>3</w:t>
                          </w:r>
                          <w:r>
                            <w:rPr>
                              <w:rStyle w:val="Seitenzahl"/>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CD07079" id="_x0000_t202" coordsize="21600,21600" o:spt="202" path="m,l,21600r21600,l21600,xe">
              <v:stroke joinstyle="miter"/>
              <v:path gradientshapeok="t" o:connecttype="rect"/>
            </v:shapetype>
            <v:shape id="Text Box 1" o:spid="_x0000_s1026" type="#_x0000_t202" style="position:absolute;margin-left:0;margin-top:.05pt;width:5.2pt;height:11.1pt;z-index:251657728;visibility:visible;mso-wrap-style:square;mso-width-percent:0;mso-height-percent:0;mso-wrap-distance-left:0;mso-wrap-distance-top:0;mso-wrap-distance-right:0;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" stroked="f">
              <v:fill opacity="0"/>
              <v:textbox inset="0,0,0,0">
                <w:txbxContent>
                  <w:p w14:paraId="4F7F945E" w14:textId="77777777" w:rsidR="004F7AF1" w:rsidRDefault="004F7AF1">
                    <w:pPr>
                      <w:pStyle w:val="Fuzeile"/>
                    </w:pPr>
                    <w:r>
                      <w:rPr>
                        <w:rStyle w:val="Seitenzahl"/>
                      </w:rPr>
                      <w:fldChar w:fldCharType="begin"/>
                    </w:r>
                    <w:r>
                      <w:rPr>
                        <w:rStyle w:val="Seitenzahl"/>
                      </w:rPr>
                      <w:instrText xml:space="preserve"> PAGE </w:instrText>
                    </w:r>
                    <w:r>
                      <w:rPr>
                        <w:rStyle w:val="Seitenzahl"/>
                      </w:rPr>
                      <w:fldChar w:fldCharType="separate"/>
                    </w:r>
                    <w:r w:rsidR="00E00130">
                      <w:rPr>
                        <w:rStyle w:val="Seitenzahl"/>
                        <w:noProof/>
                      </w:rPr>
                      <w:t>3</w:t>
                    </w:r>
                    <w:r>
                      <w:rPr>
                        <w:rStyle w:val="Seitenzahl"/>
                      </w:rPr>
                      <w:fldChar w:fldCharType="end"/>
                    </w:r>
                  </w:p>
                </w:txbxContent>
              </v:textbox>
              <w10:wrap type="square" side="largest" anchorx="margin"/>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B561B3" w14:textId="77777777" w:rsidR="004F7AF1" w:rsidRDefault="004F7AF1"/>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C3A8B3" w14:textId="77777777" w:rsidR="004F7AF1" w:rsidRDefault="004F7AF1"/>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FA220F" w14:textId="77777777" w:rsidR="004F7AF1" w:rsidRDefault="004F7AF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248D92" w14:textId="77777777" w:rsidR="00D47763" w:rsidRDefault="00D47763">
      <w:r>
        <w:separator/>
      </w:r>
    </w:p>
  </w:footnote>
  <w:footnote w:type="continuationSeparator" w:id="0">
    <w:p w14:paraId="74844CC9" w14:textId="77777777" w:rsidR="00D47763" w:rsidRDefault="00D477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CellMar>
        <w:left w:w="70" w:type="dxa"/>
        <w:right w:w="70" w:type="dxa"/>
      </w:tblCellMar>
      <w:tblLook w:val="0000" w:firstRow="0" w:lastRow="0" w:firstColumn="0" w:lastColumn="0" w:noHBand="0" w:noVBand="0"/>
    </w:tblPr>
    <w:tblGrid>
      <w:gridCol w:w="4750"/>
      <w:gridCol w:w="4500"/>
    </w:tblGrid>
    <w:tr w:rsidR="004F7AF1" w14:paraId="006AFEF4" w14:textId="77777777">
      <w:tc>
        <w:tcPr>
          <w:tcW w:w="4750" w:type="dxa"/>
          <w:vAlign w:val="center"/>
        </w:tcPr>
        <w:p w14:paraId="6E415F14" w14:textId="77777777" w:rsidR="004F7AF1" w:rsidRDefault="004F7AF1">
          <w:pPr>
            <w:pStyle w:val="berschrift6"/>
            <w:tabs>
              <w:tab w:val="left" w:pos="0"/>
            </w:tabs>
            <w:snapToGrid w:val="0"/>
          </w:pPr>
          <w:r>
            <w:t>Presseinformation</w:t>
          </w:r>
        </w:p>
      </w:tc>
      <w:tc>
        <w:tcPr>
          <w:tcW w:w="4500" w:type="dxa"/>
        </w:tcPr>
        <w:p w14:paraId="5CE9623F" w14:textId="77777777" w:rsidR="004F7AF1" w:rsidRDefault="00ED53E9">
          <w:pPr>
            <w:pStyle w:val="Kopfzeile"/>
            <w:snapToGrid w:val="0"/>
            <w:jc w:val="right"/>
          </w:pPr>
          <w:r>
            <w:rPr>
              <w:noProof/>
              <w:lang w:eastAsia="de-DE"/>
            </w:rPr>
            <w:drawing>
              <wp:inline distT="0" distB="0" distL="0" distR="0" wp14:anchorId="4ECD1F17" wp14:editId="2E2E99D6">
                <wp:extent cx="1225550" cy="499745"/>
                <wp:effectExtent l="0" t="0" r="0" b="0"/>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25550" cy="499745"/>
                        </a:xfrm>
                        <a:prstGeom prst="rect">
                          <a:avLst/>
                        </a:prstGeom>
                        <a:noFill/>
                      </pic:spPr>
                    </pic:pic>
                  </a:graphicData>
                </a:graphic>
              </wp:inline>
            </w:drawing>
          </w:r>
        </w:p>
      </w:tc>
    </w:tr>
  </w:tbl>
  <w:p w14:paraId="23C397FB" w14:textId="77777777" w:rsidR="00432B36" w:rsidRDefault="00432B36" w:rsidP="00432B36">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BE44AD" w14:textId="77777777" w:rsidR="004F7AF1" w:rsidRDefault="004F7AF1"/>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2B54D4" w14:textId="77777777" w:rsidR="004F7AF1" w:rsidRDefault="004F7AF1"/>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035A23" w14:textId="77777777" w:rsidR="004F7AF1" w:rsidRDefault="004F7AF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F8EBBF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0BC128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63678F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368BBC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DEC48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A3C89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0D2462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A80393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41AC45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27A4E9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000001"/>
    <w:multiLevelType w:val="multilevel"/>
    <w:tmpl w:val="370C0FA0"/>
    <w:lvl w:ilvl="0">
      <w:start w:val="1"/>
      <w:numFmt w:val="none"/>
      <w:pStyle w:val="berschrift1"/>
      <w:suff w:val="nothing"/>
      <w:lvlText w:val=""/>
      <w:lvlJc w:val="left"/>
      <w:pPr>
        <w:tabs>
          <w:tab w:val="num" w:pos="0"/>
        </w:tabs>
        <w:ind w:left="0" w:firstLine="0"/>
      </w:pPr>
    </w:lvl>
    <w:lvl w:ilvl="1">
      <w:start w:val="1"/>
      <w:numFmt w:val="none"/>
      <w:pStyle w:val="berschrift2"/>
      <w:suff w:val="nothing"/>
      <w:lvlText w:val=""/>
      <w:lvlJc w:val="left"/>
      <w:pPr>
        <w:tabs>
          <w:tab w:val="num" w:pos="0"/>
        </w:tabs>
        <w:ind w:left="0" w:firstLine="0"/>
      </w:pPr>
    </w:lvl>
    <w:lvl w:ilvl="2">
      <w:start w:val="1"/>
      <w:numFmt w:val="none"/>
      <w:pStyle w:val="berschrift3"/>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pStyle w:val="berschrift6"/>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1" w15:restartNumberingAfterBreak="0">
    <w:nsid w:val="1B275F49"/>
    <w:multiLevelType w:val="hybridMultilevel"/>
    <w:tmpl w:val="8B9C623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63BF50D1"/>
    <w:multiLevelType w:val="hybridMultilevel"/>
    <w:tmpl w:val="3D9C0FFA"/>
    <w:lvl w:ilvl="0" w:tplc="68FE76D8">
      <w:start w:val="1"/>
      <w:numFmt w:val="bullet"/>
      <w:pStyle w:val="KleintextListe"/>
      <w:lvlText w:val="□"/>
      <w:lvlJc w:val="left"/>
      <w:pPr>
        <w:ind w:left="720" w:hanging="360"/>
      </w:pPr>
      <w:rPr>
        <w:rFonts w:ascii="Arial" w:hAnsi="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0"/>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12"/>
  </w:num>
  <w:num w:numId="13">
    <w:abstractNumId w:val="11"/>
  </w:num>
  <w:num w:numId="14">
    <w:abstractNumId w:val="10"/>
  </w:num>
  <w:num w:numId="15">
    <w:abstractNumId w:val="10"/>
  </w:num>
  <w:num w:numId="16">
    <w:abstractNumId w:val="10"/>
  </w:num>
  <w:num w:numId="17">
    <w:abstractNumId w:val="10"/>
  </w:num>
  <w:num w:numId="1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2"/>
  <w:displayBackgroundShape/>
  <w:embedSystemFont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708"/>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45057"/>
  </w:hdrShapeDefaults>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919F5"/>
    <w:rsid w:val="00002AC1"/>
    <w:rsid w:val="0001154D"/>
    <w:rsid w:val="00036263"/>
    <w:rsid w:val="00037E1D"/>
    <w:rsid w:val="00057690"/>
    <w:rsid w:val="0006056C"/>
    <w:rsid w:val="0008662A"/>
    <w:rsid w:val="000E3A7E"/>
    <w:rsid w:val="000E5856"/>
    <w:rsid w:val="000F4C42"/>
    <w:rsid w:val="001001DA"/>
    <w:rsid w:val="0010789B"/>
    <w:rsid w:val="00107B28"/>
    <w:rsid w:val="00126C19"/>
    <w:rsid w:val="00126C63"/>
    <w:rsid w:val="00142290"/>
    <w:rsid w:val="0014393C"/>
    <w:rsid w:val="00163E04"/>
    <w:rsid w:val="00164EBC"/>
    <w:rsid w:val="001675D7"/>
    <w:rsid w:val="001675E5"/>
    <w:rsid w:val="001920AE"/>
    <w:rsid w:val="001A5162"/>
    <w:rsid w:val="001B3847"/>
    <w:rsid w:val="00206580"/>
    <w:rsid w:val="00213A7C"/>
    <w:rsid w:val="00247169"/>
    <w:rsid w:val="002C1313"/>
    <w:rsid w:val="002F1D2C"/>
    <w:rsid w:val="00300581"/>
    <w:rsid w:val="00302349"/>
    <w:rsid w:val="00333DBB"/>
    <w:rsid w:val="00341506"/>
    <w:rsid w:val="003561F1"/>
    <w:rsid w:val="00363756"/>
    <w:rsid w:val="00385187"/>
    <w:rsid w:val="003D2B82"/>
    <w:rsid w:val="004064A0"/>
    <w:rsid w:val="00410F21"/>
    <w:rsid w:val="004160B2"/>
    <w:rsid w:val="00422C11"/>
    <w:rsid w:val="00432B36"/>
    <w:rsid w:val="00436006"/>
    <w:rsid w:val="004521EA"/>
    <w:rsid w:val="00455F31"/>
    <w:rsid w:val="0045788D"/>
    <w:rsid w:val="00477EAE"/>
    <w:rsid w:val="004C4953"/>
    <w:rsid w:val="004D4386"/>
    <w:rsid w:val="004F7AF1"/>
    <w:rsid w:val="00502C42"/>
    <w:rsid w:val="00523063"/>
    <w:rsid w:val="00535B90"/>
    <w:rsid w:val="00535F46"/>
    <w:rsid w:val="00597F86"/>
    <w:rsid w:val="005F6CC0"/>
    <w:rsid w:val="00606102"/>
    <w:rsid w:val="006147C8"/>
    <w:rsid w:val="00627EB1"/>
    <w:rsid w:val="00630E89"/>
    <w:rsid w:val="0066449C"/>
    <w:rsid w:val="00670C5A"/>
    <w:rsid w:val="006733C0"/>
    <w:rsid w:val="0067496D"/>
    <w:rsid w:val="00680DAA"/>
    <w:rsid w:val="00685812"/>
    <w:rsid w:val="006D2266"/>
    <w:rsid w:val="006D5C8B"/>
    <w:rsid w:val="00721D12"/>
    <w:rsid w:val="00741DE8"/>
    <w:rsid w:val="00757994"/>
    <w:rsid w:val="00763242"/>
    <w:rsid w:val="00764D3F"/>
    <w:rsid w:val="00790811"/>
    <w:rsid w:val="00790AAD"/>
    <w:rsid w:val="007A374C"/>
    <w:rsid w:val="007D48D6"/>
    <w:rsid w:val="007E1EFE"/>
    <w:rsid w:val="007E3316"/>
    <w:rsid w:val="007F1250"/>
    <w:rsid w:val="007F6B33"/>
    <w:rsid w:val="00805B2C"/>
    <w:rsid w:val="008327CE"/>
    <w:rsid w:val="00885F0E"/>
    <w:rsid w:val="008A0182"/>
    <w:rsid w:val="008A2322"/>
    <w:rsid w:val="008B41DB"/>
    <w:rsid w:val="008C59DD"/>
    <w:rsid w:val="00907788"/>
    <w:rsid w:val="00912A19"/>
    <w:rsid w:val="009202F5"/>
    <w:rsid w:val="00947146"/>
    <w:rsid w:val="009678A8"/>
    <w:rsid w:val="009A4D1D"/>
    <w:rsid w:val="009B0B04"/>
    <w:rsid w:val="009B1748"/>
    <w:rsid w:val="009D1BCB"/>
    <w:rsid w:val="009F6485"/>
    <w:rsid w:val="00A16179"/>
    <w:rsid w:val="00A8322F"/>
    <w:rsid w:val="00A8740A"/>
    <w:rsid w:val="00AC46EB"/>
    <w:rsid w:val="00B1179F"/>
    <w:rsid w:val="00B1221F"/>
    <w:rsid w:val="00B41A8D"/>
    <w:rsid w:val="00B51DF2"/>
    <w:rsid w:val="00B6352E"/>
    <w:rsid w:val="00B71363"/>
    <w:rsid w:val="00B80EDC"/>
    <w:rsid w:val="00B90322"/>
    <w:rsid w:val="00BB3D53"/>
    <w:rsid w:val="00BC0C1A"/>
    <w:rsid w:val="00BE2844"/>
    <w:rsid w:val="00C02BCF"/>
    <w:rsid w:val="00C04E4E"/>
    <w:rsid w:val="00C54981"/>
    <w:rsid w:val="00C551DC"/>
    <w:rsid w:val="00C6770C"/>
    <w:rsid w:val="00CB5D70"/>
    <w:rsid w:val="00CD05DC"/>
    <w:rsid w:val="00D031F8"/>
    <w:rsid w:val="00D2160D"/>
    <w:rsid w:val="00D26A38"/>
    <w:rsid w:val="00D33C87"/>
    <w:rsid w:val="00D47763"/>
    <w:rsid w:val="00D520F3"/>
    <w:rsid w:val="00D643E6"/>
    <w:rsid w:val="00D67D06"/>
    <w:rsid w:val="00D77703"/>
    <w:rsid w:val="00D77788"/>
    <w:rsid w:val="00D84F63"/>
    <w:rsid w:val="00D8714D"/>
    <w:rsid w:val="00DE1A5C"/>
    <w:rsid w:val="00DF2FA9"/>
    <w:rsid w:val="00E00130"/>
    <w:rsid w:val="00E40FE3"/>
    <w:rsid w:val="00E46908"/>
    <w:rsid w:val="00E7752D"/>
    <w:rsid w:val="00E919F5"/>
    <w:rsid w:val="00E962FC"/>
    <w:rsid w:val="00E9791C"/>
    <w:rsid w:val="00EB467F"/>
    <w:rsid w:val="00EB5DB9"/>
    <w:rsid w:val="00EC4B80"/>
    <w:rsid w:val="00EC4DE4"/>
    <w:rsid w:val="00EC6700"/>
    <w:rsid w:val="00ED53E9"/>
    <w:rsid w:val="00ED61A9"/>
    <w:rsid w:val="00EE2284"/>
    <w:rsid w:val="00EF0E31"/>
    <w:rsid w:val="00F523EB"/>
    <w:rsid w:val="00FA5B0C"/>
    <w:rsid w:val="00FA67E3"/>
    <w:rsid w:val="00FC6F1D"/>
    <w:rsid w:val="00FC7164"/>
    <w:rsid w:val="00FD48FD"/>
    <w:rsid w:val="00FF686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45057"/>
    <o:shapelayout v:ext="edit">
      <o:idmap v:ext="edit" data="1"/>
    </o:shapelayout>
  </w:shapeDefaults>
  <w:doNotEmbedSmartTags/>
  <w:decimalSymbol w:val=","/>
  <w:listSeparator w:val=";"/>
  <w14:docId w14:val="4642A5CF"/>
  <w15:docId w15:val="{F42A7D82-F5DC-445D-AB2E-6942AEC1EE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0" w:qFormat="1"/>
    <w:lsdException w:name="heading 4" w:semiHidden="1" w:uiPriority="9" w:unhideWhenUsed="1" w:qFormat="1"/>
    <w:lsdException w:name="heading 5" w:semiHidden="1" w:uiPriority="9" w:unhideWhenUsed="1"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6733C0"/>
    <w:rPr>
      <w:sz w:val="24"/>
      <w:szCs w:val="24"/>
      <w:lang w:eastAsia="ar-SA"/>
    </w:rPr>
  </w:style>
  <w:style w:type="paragraph" w:styleId="berschrift1">
    <w:name w:val="heading 1"/>
    <w:basedOn w:val="Standard"/>
    <w:next w:val="Standard"/>
    <w:qFormat/>
    <w:rsid w:val="00432B36"/>
    <w:pPr>
      <w:keepNext/>
      <w:numPr>
        <w:numId w:val="1"/>
      </w:numPr>
      <w:spacing w:line="360" w:lineRule="auto"/>
      <w:jc w:val="both"/>
      <w:outlineLvl w:val="0"/>
    </w:pPr>
    <w:rPr>
      <w:rFonts w:ascii="Arial" w:hAnsi="Arial"/>
      <w:b/>
      <w:bCs/>
      <w:sz w:val="28"/>
    </w:rPr>
  </w:style>
  <w:style w:type="paragraph" w:styleId="berschrift2">
    <w:name w:val="heading 2"/>
    <w:basedOn w:val="Standard"/>
    <w:next w:val="Standard"/>
    <w:qFormat/>
    <w:rsid w:val="00432B36"/>
    <w:pPr>
      <w:keepNext/>
      <w:numPr>
        <w:ilvl w:val="1"/>
        <w:numId w:val="1"/>
      </w:numPr>
      <w:spacing w:before="120" w:after="240"/>
      <w:outlineLvl w:val="1"/>
    </w:pPr>
    <w:rPr>
      <w:rFonts w:ascii="Arial" w:hAnsi="Arial" w:cs="Arial"/>
      <w:b/>
      <w:bCs/>
      <w:sz w:val="20"/>
    </w:rPr>
  </w:style>
  <w:style w:type="paragraph" w:styleId="berschrift3">
    <w:name w:val="heading 3"/>
    <w:basedOn w:val="Standard"/>
    <w:next w:val="Standard"/>
    <w:qFormat/>
    <w:rsid w:val="006733C0"/>
    <w:pPr>
      <w:keepNext/>
      <w:numPr>
        <w:ilvl w:val="2"/>
        <w:numId w:val="1"/>
      </w:numPr>
      <w:spacing w:before="240" w:after="120"/>
      <w:outlineLvl w:val="2"/>
    </w:pPr>
    <w:rPr>
      <w:rFonts w:ascii="Arial" w:hAnsi="Arial" w:cs="Arial"/>
      <w:b/>
      <w:bCs/>
      <w:sz w:val="20"/>
    </w:rPr>
  </w:style>
  <w:style w:type="paragraph" w:styleId="berschrift6">
    <w:name w:val="heading 6"/>
    <w:aliases w:val="Kopf"/>
    <w:basedOn w:val="Standard"/>
    <w:next w:val="Standard"/>
    <w:qFormat/>
    <w:rsid w:val="00432B36"/>
    <w:pPr>
      <w:keepNext/>
      <w:numPr>
        <w:ilvl w:val="5"/>
        <w:numId w:val="1"/>
      </w:numPr>
      <w:spacing w:after="360" w:line="360" w:lineRule="auto"/>
      <w:jc w:val="both"/>
      <w:outlineLvl w:val="5"/>
    </w:pPr>
    <w:rPr>
      <w:rFonts w:ascii="Arial" w:hAnsi="Arial"/>
      <w:b/>
      <w:bCs/>
      <w:sz w:val="40"/>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Absatz-Standardschriftart1">
    <w:name w:val="Absatz-Standardschriftart1"/>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Absatz-Standardschriftart11111">
    <w:name w:val="WW-Absatz-Standardschriftart11111"/>
  </w:style>
  <w:style w:type="character" w:customStyle="1" w:styleId="WW-Absatz-Standardschriftart111111">
    <w:name w:val="WW-Absatz-Standardschriftart111111"/>
  </w:style>
  <w:style w:type="character" w:styleId="Seitenzahl">
    <w:name w:val="page number"/>
    <w:basedOn w:val="WW-Absatz-Standardschriftart111111"/>
  </w:style>
  <w:style w:type="character" w:styleId="Hyperlink">
    <w:name w:val="Hyperlink"/>
    <w:rsid w:val="00805B2C"/>
    <w:rPr>
      <w:color w:val="0000FF"/>
      <w:sz w:val="16"/>
      <w:u w:val="single"/>
    </w:rPr>
  </w:style>
  <w:style w:type="character" w:customStyle="1" w:styleId="Kommentarzeichen1">
    <w:name w:val="Kommentarzeichen1"/>
    <w:rPr>
      <w:sz w:val="16"/>
      <w:szCs w:val="16"/>
    </w:rPr>
  </w:style>
  <w:style w:type="paragraph" w:customStyle="1" w:styleId="berschrift">
    <w:name w:val="Überschrift"/>
    <w:basedOn w:val="Standard"/>
    <w:next w:val="Textkrper"/>
    <w:pPr>
      <w:keepNext/>
      <w:spacing w:before="240" w:after="120"/>
    </w:pPr>
    <w:rPr>
      <w:rFonts w:ascii="Arial" w:eastAsia="MS Mincho" w:hAnsi="Arial" w:cs="Tahoma"/>
      <w:sz w:val="28"/>
      <w:szCs w:val="28"/>
    </w:rPr>
  </w:style>
  <w:style w:type="paragraph" w:styleId="Textkrper">
    <w:name w:val="Body Text"/>
    <w:basedOn w:val="Standard"/>
    <w:link w:val="TextkrperZchn"/>
    <w:rPr>
      <w:rFonts w:ascii="Arial" w:hAnsi="Arial" w:cs="Arial"/>
      <w:b/>
      <w:bCs/>
      <w:sz w:val="20"/>
    </w:rPr>
  </w:style>
  <w:style w:type="paragraph" w:styleId="Liste">
    <w:name w:val="List"/>
    <w:basedOn w:val="Textkrper"/>
  </w:style>
  <w:style w:type="paragraph" w:customStyle="1" w:styleId="Beschriftung1">
    <w:name w:val="Beschriftung1"/>
    <w:basedOn w:val="Standard"/>
    <w:pPr>
      <w:suppressLineNumbers/>
      <w:spacing w:before="120" w:after="120"/>
    </w:pPr>
    <w:rPr>
      <w:i/>
      <w:iCs/>
    </w:rPr>
  </w:style>
  <w:style w:type="paragraph" w:customStyle="1" w:styleId="Verzeichnis">
    <w:name w:val="Verzeichnis"/>
    <w:basedOn w:val="Standard"/>
    <w:pPr>
      <w:suppressLineNumbers/>
    </w:pPr>
  </w:style>
  <w:style w:type="paragraph" w:styleId="Fuzeile">
    <w:name w:val="footer"/>
    <w:basedOn w:val="Standard"/>
    <w:pPr>
      <w:tabs>
        <w:tab w:val="center" w:pos="4536"/>
        <w:tab w:val="right" w:pos="9072"/>
      </w:tabs>
      <w:spacing w:line="360" w:lineRule="auto"/>
      <w:jc w:val="both"/>
    </w:pPr>
    <w:rPr>
      <w:rFonts w:ascii="Arial" w:hAnsi="Arial"/>
      <w:sz w:val="20"/>
    </w:rPr>
  </w:style>
  <w:style w:type="paragraph" w:customStyle="1" w:styleId="Text">
    <w:name w:val="Text"/>
    <w:basedOn w:val="Standard"/>
    <w:pPr>
      <w:spacing w:after="360" w:line="360" w:lineRule="auto"/>
      <w:jc w:val="both"/>
    </w:pPr>
    <w:rPr>
      <w:rFonts w:ascii="Arial" w:hAnsi="Arial"/>
      <w:sz w:val="20"/>
      <w:szCs w:val="20"/>
    </w:rPr>
  </w:style>
  <w:style w:type="paragraph" w:customStyle="1" w:styleId="Kurzfassung">
    <w:name w:val="Kurzfassung"/>
    <w:basedOn w:val="Text"/>
    <w:next w:val="Text"/>
    <w:rPr>
      <w:b/>
    </w:rPr>
  </w:style>
  <w:style w:type="paragraph" w:customStyle="1" w:styleId="Kleintext">
    <w:name w:val="Kleintext"/>
    <w:basedOn w:val="Standard"/>
    <w:rsid w:val="006733C0"/>
    <w:pPr>
      <w:spacing w:before="120" w:after="240"/>
    </w:pPr>
    <w:rPr>
      <w:rFonts w:ascii="Arial" w:eastAsia="ArialMT" w:hAnsi="Arial" w:cs="Arial"/>
      <w:sz w:val="16"/>
      <w:szCs w:val="15"/>
    </w:rPr>
  </w:style>
  <w:style w:type="paragraph" w:customStyle="1" w:styleId="KleintextListe">
    <w:name w:val="Kleintext_Liste"/>
    <w:basedOn w:val="Kleintext"/>
    <w:qFormat/>
    <w:rsid w:val="00597F86"/>
    <w:pPr>
      <w:numPr>
        <w:numId w:val="12"/>
      </w:numPr>
      <w:tabs>
        <w:tab w:val="left" w:pos="284"/>
      </w:tabs>
      <w:spacing w:before="40" w:after="40"/>
      <w:ind w:left="568" w:hanging="284"/>
    </w:pPr>
  </w:style>
  <w:style w:type="paragraph" w:customStyle="1" w:styleId="Dokumentstruktur1">
    <w:name w:val="Dokumentstruktur1"/>
    <w:basedOn w:val="Standard"/>
    <w:pPr>
      <w:shd w:val="clear" w:color="auto" w:fill="000080"/>
    </w:pPr>
    <w:rPr>
      <w:rFonts w:ascii="Tahoma" w:hAnsi="Tahoma" w:cs="Tahoma"/>
    </w:rPr>
  </w:style>
  <w:style w:type="paragraph" w:styleId="Kopfzeile">
    <w:name w:val="header"/>
    <w:basedOn w:val="Standard"/>
    <w:pPr>
      <w:tabs>
        <w:tab w:val="center" w:pos="4536"/>
        <w:tab w:val="right" w:pos="9072"/>
      </w:tabs>
    </w:pPr>
  </w:style>
  <w:style w:type="paragraph" w:customStyle="1" w:styleId="Kommentartext1">
    <w:name w:val="Kommentartext1"/>
    <w:basedOn w:val="Standard"/>
    <w:rPr>
      <w:sz w:val="20"/>
      <w:szCs w:val="20"/>
    </w:rPr>
  </w:style>
  <w:style w:type="paragraph" w:customStyle="1" w:styleId="TabellenInhalt">
    <w:name w:val="Tabellen Inhalt"/>
    <w:basedOn w:val="Standard"/>
    <w:pPr>
      <w:suppressLineNumbers/>
    </w:pPr>
  </w:style>
  <w:style w:type="paragraph" w:customStyle="1" w:styleId="Tabellenberschrift">
    <w:name w:val="Tabellen Überschrift"/>
    <w:basedOn w:val="TabellenInhalt"/>
    <w:pPr>
      <w:jc w:val="center"/>
    </w:pPr>
    <w:rPr>
      <w:b/>
      <w:bCs/>
    </w:rPr>
  </w:style>
  <w:style w:type="paragraph" w:customStyle="1" w:styleId="Rahmeninhalt">
    <w:name w:val="Rahmeninhalt"/>
    <w:basedOn w:val="Textkrper"/>
  </w:style>
  <w:style w:type="paragraph" w:styleId="Sprechblasentext">
    <w:name w:val="Balloon Text"/>
    <w:basedOn w:val="Standard"/>
    <w:link w:val="SprechblasentextZchn"/>
    <w:uiPriority w:val="99"/>
    <w:semiHidden/>
    <w:unhideWhenUsed/>
    <w:rsid w:val="0001154D"/>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01154D"/>
    <w:rPr>
      <w:rFonts w:ascii="Tahoma" w:hAnsi="Tahoma" w:cs="Tahoma"/>
      <w:sz w:val="16"/>
      <w:szCs w:val="16"/>
      <w:lang w:eastAsia="ar-SA"/>
    </w:rPr>
  </w:style>
  <w:style w:type="paragraph" w:customStyle="1" w:styleId="Kleintextfett">
    <w:name w:val="Kleintext_fett"/>
    <w:basedOn w:val="Standard"/>
    <w:qFormat/>
    <w:rsid w:val="00597F86"/>
    <w:pPr>
      <w:snapToGrid w:val="0"/>
      <w:spacing w:before="240" w:after="120"/>
    </w:pPr>
    <w:rPr>
      <w:rFonts w:ascii="Arial" w:hAnsi="Arial" w:cs="Arial"/>
      <w:b/>
      <w:bCs/>
      <w:sz w:val="16"/>
      <w:szCs w:val="15"/>
    </w:rPr>
  </w:style>
  <w:style w:type="paragraph" w:customStyle="1" w:styleId="OrtDatum">
    <w:name w:val="Ort_Datum"/>
    <w:qFormat/>
    <w:rsid w:val="006733C0"/>
    <w:pPr>
      <w:spacing w:after="360"/>
    </w:pPr>
    <w:rPr>
      <w:rFonts w:ascii="Arial" w:hAnsi="Arial" w:cs="Arial"/>
      <w:b/>
      <w:bCs/>
      <w:sz w:val="24"/>
      <w:szCs w:val="24"/>
      <w:lang w:eastAsia="ar-SA"/>
    </w:rPr>
  </w:style>
  <w:style w:type="paragraph" w:customStyle="1" w:styleId="Intro">
    <w:name w:val="Intro"/>
    <w:qFormat/>
    <w:rsid w:val="006733C0"/>
    <w:pPr>
      <w:spacing w:after="170"/>
    </w:pPr>
    <w:rPr>
      <w:rFonts w:ascii="Arial" w:hAnsi="Arial"/>
      <w:b/>
      <w:bCs/>
      <w:szCs w:val="24"/>
      <w:lang w:eastAsia="ar-SA"/>
    </w:rPr>
  </w:style>
  <w:style w:type="character" w:customStyle="1" w:styleId="TextkrperZchn">
    <w:name w:val="Textkörper Zchn"/>
    <w:basedOn w:val="Absatz-Standardschriftart"/>
    <w:link w:val="Textkrper"/>
    <w:rsid w:val="006733C0"/>
    <w:rPr>
      <w:rFonts w:ascii="Arial" w:hAnsi="Arial" w:cs="Arial"/>
      <w:b/>
      <w:bCs/>
      <w:szCs w:val="24"/>
      <w:lang w:eastAsia="ar-SA"/>
    </w:rPr>
  </w:style>
  <w:style w:type="character" w:customStyle="1" w:styleId="NichtaufgelsteErwhnung1">
    <w:name w:val="Nicht aufgelöste Erwähnung1"/>
    <w:basedOn w:val="Absatz-Standardschriftart"/>
    <w:uiPriority w:val="99"/>
    <w:semiHidden/>
    <w:unhideWhenUsed/>
    <w:rsid w:val="0014393C"/>
    <w:rPr>
      <w:color w:val="808080"/>
      <w:shd w:val="clear" w:color="auto" w:fill="E6E6E6"/>
    </w:rPr>
  </w:style>
  <w:style w:type="paragraph" w:styleId="StandardWeb">
    <w:name w:val="Normal (Web)"/>
    <w:basedOn w:val="Standard"/>
    <w:uiPriority w:val="99"/>
    <w:semiHidden/>
    <w:unhideWhenUsed/>
    <w:rsid w:val="008A2322"/>
    <w:pPr>
      <w:spacing w:before="100" w:beforeAutospacing="1" w:after="100" w:afterAutospacing="1"/>
    </w:pPr>
    <w:rPr>
      <w:lang w:eastAsia="de-DE"/>
    </w:rPr>
  </w:style>
  <w:style w:type="character" w:styleId="Kommentarzeichen">
    <w:name w:val="annotation reference"/>
    <w:basedOn w:val="Absatz-Standardschriftart"/>
    <w:uiPriority w:val="99"/>
    <w:semiHidden/>
    <w:unhideWhenUsed/>
    <w:rsid w:val="004D4386"/>
    <w:rPr>
      <w:sz w:val="16"/>
      <w:szCs w:val="16"/>
    </w:rPr>
  </w:style>
  <w:style w:type="paragraph" w:styleId="Kommentartext">
    <w:name w:val="annotation text"/>
    <w:basedOn w:val="Standard"/>
    <w:link w:val="KommentartextZchn"/>
    <w:uiPriority w:val="99"/>
    <w:semiHidden/>
    <w:unhideWhenUsed/>
    <w:rsid w:val="004D4386"/>
    <w:rPr>
      <w:sz w:val="20"/>
      <w:szCs w:val="20"/>
    </w:rPr>
  </w:style>
  <w:style w:type="character" w:customStyle="1" w:styleId="KommentartextZchn">
    <w:name w:val="Kommentartext Zchn"/>
    <w:basedOn w:val="Absatz-Standardschriftart"/>
    <w:link w:val="Kommentartext"/>
    <w:uiPriority w:val="99"/>
    <w:semiHidden/>
    <w:rsid w:val="004D4386"/>
    <w:rPr>
      <w:lang w:eastAsia="ar-SA"/>
    </w:rPr>
  </w:style>
  <w:style w:type="paragraph" w:styleId="Kommentarthema">
    <w:name w:val="annotation subject"/>
    <w:basedOn w:val="Kommentartext"/>
    <w:next w:val="Kommentartext"/>
    <w:link w:val="KommentarthemaZchn"/>
    <w:uiPriority w:val="99"/>
    <w:semiHidden/>
    <w:unhideWhenUsed/>
    <w:rsid w:val="004D4386"/>
    <w:rPr>
      <w:b/>
      <w:bCs/>
    </w:rPr>
  </w:style>
  <w:style w:type="character" w:customStyle="1" w:styleId="KommentarthemaZchn">
    <w:name w:val="Kommentarthema Zchn"/>
    <w:basedOn w:val="KommentartextZchn"/>
    <w:link w:val="Kommentarthema"/>
    <w:uiPriority w:val="99"/>
    <w:semiHidden/>
    <w:rsid w:val="004D4386"/>
    <w:rPr>
      <w:b/>
      <w:bCs/>
      <w:lang w:eastAsia="ar-SA"/>
    </w:rPr>
  </w:style>
  <w:style w:type="paragraph" w:styleId="berarbeitung">
    <w:name w:val="Revision"/>
    <w:hidden/>
    <w:uiPriority w:val="99"/>
    <w:semiHidden/>
    <w:rsid w:val="00C6770C"/>
    <w:rPr>
      <w:sz w:val="24"/>
      <w:szCs w:val="24"/>
      <w:lang w:eastAsia="ar-SA"/>
    </w:rPr>
  </w:style>
  <w:style w:type="character" w:customStyle="1" w:styleId="NichtaufgelsteErwhnung2">
    <w:name w:val="Nicht aufgelöste Erwähnung2"/>
    <w:basedOn w:val="Absatz-Standardschriftart"/>
    <w:uiPriority w:val="99"/>
    <w:semiHidden/>
    <w:unhideWhenUsed/>
    <w:rsid w:val="00A16179"/>
    <w:rPr>
      <w:color w:val="605E5C"/>
      <w:shd w:val="clear" w:color="auto" w:fill="E1DFDD"/>
    </w:rPr>
  </w:style>
  <w:style w:type="character" w:customStyle="1" w:styleId="NichtaufgelsteErwhnung3">
    <w:name w:val="Nicht aufgelöste Erwähnung3"/>
    <w:basedOn w:val="Absatz-Standardschriftart"/>
    <w:uiPriority w:val="99"/>
    <w:semiHidden/>
    <w:unhideWhenUsed/>
    <w:rsid w:val="00627EB1"/>
    <w:rPr>
      <w:color w:val="605E5C"/>
      <w:shd w:val="clear" w:color="auto" w:fill="E1DFDD"/>
    </w:rPr>
  </w:style>
  <w:style w:type="character" w:styleId="BesuchterLink">
    <w:name w:val="FollowedHyperlink"/>
    <w:basedOn w:val="Absatz-Standardschriftart"/>
    <w:uiPriority w:val="99"/>
    <w:semiHidden/>
    <w:unhideWhenUsed/>
    <w:rsid w:val="00627EB1"/>
    <w:rPr>
      <w:color w:val="800080" w:themeColor="followedHyperlink"/>
      <w:u w:val="single"/>
    </w:rPr>
  </w:style>
  <w:style w:type="character" w:styleId="NichtaufgelsteErwhnung">
    <w:name w:val="Unresolved Mention"/>
    <w:basedOn w:val="Absatz-Standardschriftart"/>
    <w:uiPriority w:val="99"/>
    <w:semiHidden/>
    <w:unhideWhenUsed/>
    <w:rsid w:val="00002AC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4584932">
      <w:bodyDiv w:val="1"/>
      <w:marLeft w:val="0"/>
      <w:marRight w:val="0"/>
      <w:marTop w:val="0"/>
      <w:marBottom w:val="0"/>
      <w:divBdr>
        <w:top w:val="none" w:sz="0" w:space="0" w:color="auto"/>
        <w:left w:val="none" w:sz="0" w:space="0" w:color="auto"/>
        <w:bottom w:val="none" w:sz="0" w:space="0" w:color="auto"/>
        <w:right w:val="none" w:sz="0" w:space="0" w:color="auto"/>
      </w:divBdr>
    </w:div>
    <w:div w:id="21302016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umwelt-ki.de/" TargetMode="External"/><Relationship Id="rId13" Type="http://schemas.openxmlformats.org/officeDocument/2006/relationships/hyperlink" Target="http://www.disy.net/" TargetMode="External"/><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footer" Target="footer4.xml"/><Relationship Id="rId7" Type="http://schemas.openxmlformats.org/officeDocument/2006/relationships/endnotes" Target="endnotes.xml"/><Relationship Id="rId12" Type="http://schemas.openxmlformats.org/officeDocument/2006/relationships/hyperlink" Target="mailto:presse@disy.net"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www.disy.net" TargetMode="External"/><Relationship Id="rId23" Type="http://schemas.openxmlformats.org/officeDocument/2006/relationships/theme" Target="theme/theme1.xml"/><Relationship Id="rId10" Type="http://schemas.openxmlformats.org/officeDocument/2006/relationships/header" Target="header1.xm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mailto:kiu@disy.net" TargetMode="External"/><Relationship Id="rId14" Type="http://schemas.openxmlformats.org/officeDocument/2006/relationships/image" Target="media/image2.png"/><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75AF78-5CCC-4655-B2D8-5FD6353D82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1021</Words>
  <Characters>6434</Characters>
  <Application>Microsoft Office Word</Application>
  <DocSecurity>0</DocSecurity>
  <Lines>53</Lines>
  <Paragraphs>14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7441</CharactersWithSpaces>
  <SharedDoc>false</SharedDoc>
  <HLinks>
    <vt:vector size="18" baseType="variant">
      <vt:variant>
        <vt:i4>5767258</vt:i4>
      </vt:variant>
      <vt:variant>
        <vt:i4>6</vt:i4>
      </vt:variant>
      <vt:variant>
        <vt:i4>0</vt:i4>
      </vt:variant>
      <vt:variant>
        <vt:i4>5</vt:i4>
      </vt:variant>
      <vt:variant>
        <vt:lpwstr>http://www.disy.net/</vt:lpwstr>
      </vt:variant>
      <vt:variant>
        <vt:lpwstr/>
      </vt:variant>
      <vt:variant>
        <vt:i4>5570665</vt:i4>
      </vt:variant>
      <vt:variant>
        <vt:i4>3</vt:i4>
      </vt:variant>
      <vt:variant>
        <vt:i4>0</vt:i4>
      </vt:variant>
      <vt:variant>
        <vt:i4>5</vt:i4>
      </vt:variant>
      <vt:variant>
        <vt:lpwstr>mailto:tietz@disy.net</vt:lpwstr>
      </vt:variant>
      <vt:variant>
        <vt:lpwstr/>
      </vt:variant>
      <vt:variant>
        <vt:i4>3735654</vt:i4>
      </vt:variant>
      <vt:variant>
        <vt:i4>0</vt:i4>
      </vt:variant>
      <vt:variant>
        <vt:i4>0</vt:i4>
      </vt:variant>
      <vt:variant>
        <vt:i4>5</vt:i4>
      </vt:variant>
      <vt:variant>
        <vt:lpwstr>http://www.disy.net/presse.html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Astrid Fennen-Weigel</dc:creator>
  <cp:lastModifiedBy>Katharina Vogel</cp:lastModifiedBy>
  <cp:revision>22</cp:revision>
  <cp:lastPrinted>2012-08-27T08:59:00Z</cp:lastPrinted>
  <dcterms:created xsi:type="dcterms:W3CDTF">2020-11-04T11:51:00Z</dcterms:created>
  <dcterms:modified xsi:type="dcterms:W3CDTF">2020-11-05T08:10:00Z</dcterms:modified>
</cp:coreProperties>
</file>